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F6167" w14:textId="77777777" w:rsidR="00765A05" w:rsidRDefault="00765A05"/>
    <w:p w14:paraId="45586118" w14:textId="77777777" w:rsidR="00765A05" w:rsidRDefault="00765A05"/>
    <w:p w14:paraId="6A91A3CB" w14:textId="77777777" w:rsidR="00765A05" w:rsidRDefault="00765A05"/>
    <w:tbl>
      <w:tblPr>
        <w:tblStyle w:val="Tabellenraster"/>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781"/>
        <w:gridCol w:w="279"/>
      </w:tblGrid>
      <w:tr w:rsidR="0003447A" w:rsidRPr="0003447A" w14:paraId="1D3D3190" w14:textId="77777777" w:rsidTr="00513018">
        <w:trPr>
          <w:trHeight w:hRule="exact" w:val="284"/>
        </w:trPr>
        <w:tc>
          <w:tcPr>
            <w:tcW w:w="9781" w:type="dxa"/>
          </w:tcPr>
          <w:p w14:paraId="704586EC" w14:textId="25281CEE" w:rsidR="0003447A" w:rsidRDefault="00CA6DAB" w:rsidP="001712EB">
            <w:pPr>
              <w:pStyle w:val="ZusatzangabenDeckblatt"/>
              <w:jc w:val="left"/>
            </w:pPr>
            <w:r>
              <w:t>Offenes Verfahren</w:t>
            </w:r>
          </w:p>
        </w:tc>
        <w:tc>
          <w:tcPr>
            <w:tcW w:w="279" w:type="dxa"/>
          </w:tcPr>
          <w:p w14:paraId="36560651" w14:textId="77777777" w:rsidR="0003447A" w:rsidRDefault="0003447A" w:rsidP="0033510F">
            <w:pPr>
              <w:pStyle w:val="ZusatzangabenDeckblatt"/>
              <w:jc w:val="left"/>
            </w:pPr>
          </w:p>
        </w:tc>
      </w:tr>
      <w:tr w:rsidR="0003447A" w:rsidRPr="0003447A" w14:paraId="204284F7" w14:textId="77777777" w:rsidTr="00513018">
        <w:trPr>
          <w:trHeight w:hRule="exact" w:val="1134"/>
        </w:trPr>
        <w:tc>
          <w:tcPr>
            <w:tcW w:w="9781" w:type="dxa"/>
          </w:tcPr>
          <w:sdt>
            <w:sdtPr>
              <w:alias w:val="Titel"/>
              <w:tag w:val=""/>
              <w:id w:val="1879514813"/>
              <w:placeholder>
                <w:docPart w:val="6214B4D54BDF4E75967ECEAFA4C9CD94"/>
              </w:placeholder>
              <w:dataBinding w:prefixMappings="xmlns:ns0='http://purl.org/dc/elements/1.1/' xmlns:ns1='http://schemas.openxmlformats.org/package/2006/metadata/core-properties' " w:xpath="/ns1:coreProperties[1]/ns0:title[1]" w:storeItemID="{6C3C8BC8-F283-45AE-878A-BAB7291924A1}"/>
              <w:text w:multiLine="1"/>
            </w:sdtPr>
            <w:sdtEndPr/>
            <w:sdtContent>
              <w:p w14:paraId="4FA31683" w14:textId="30966480" w:rsidR="0003447A" w:rsidRPr="009C1207" w:rsidRDefault="00EB5A20" w:rsidP="00EB5A20">
                <w:pPr>
                  <w:pStyle w:val="Titel"/>
                </w:pPr>
                <w:r>
                  <w:t>Angebotsdeckblatt</w:t>
                </w:r>
              </w:p>
            </w:sdtContent>
          </w:sdt>
        </w:tc>
        <w:tc>
          <w:tcPr>
            <w:tcW w:w="279" w:type="dxa"/>
          </w:tcPr>
          <w:p w14:paraId="3EA37815" w14:textId="77777777" w:rsidR="0003447A" w:rsidRPr="0033510F" w:rsidRDefault="0003447A" w:rsidP="009F105B">
            <w:pPr>
              <w:pStyle w:val="Titel"/>
            </w:pPr>
          </w:p>
        </w:tc>
      </w:tr>
    </w:tbl>
    <w:p w14:paraId="32F3A836" w14:textId="77777777" w:rsidR="00224CF6" w:rsidRPr="00224CF6" w:rsidRDefault="00224CF6">
      <w:pPr>
        <w:rPr>
          <w:sz w:val="2"/>
          <w:szCs w:val="2"/>
        </w:rPr>
      </w:pPr>
    </w:p>
    <w:p w14:paraId="4888E719" w14:textId="77777777" w:rsidR="003F5050" w:rsidRPr="003F5050" w:rsidRDefault="003F5050">
      <w:pPr>
        <w:rPr>
          <w:sz w:val="2"/>
          <w:szCs w:val="2"/>
        </w:rPr>
      </w:pPr>
    </w:p>
    <w:p w14:paraId="47168EDC" w14:textId="6811A659" w:rsidR="00765A05" w:rsidRPr="00765A05" w:rsidRDefault="00765A05" w:rsidP="00765A05">
      <w:pPr>
        <w:spacing w:after="240"/>
        <w:rPr>
          <w:sz w:val="36"/>
          <w:szCs w:val="36"/>
        </w:rPr>
      </w:pPr>
    </w:p>
    <w:p w14:paraId="0B8D4484" w14:textId="33507B39" w:rsidR="006943A5" w:rsidRPr="006943A5" w:rsidRDefault="006943A5" w:rsidP="00944AA0">
      <w:pPr>
        <w:pStyle w:val="Titel"/>
        <w:ind w:right="-30"/>
        <w:jc w:val="both"/>
      </w:pPr>
      <w:r w:rsidRPr="006943A5">
        <w:t xml:space="preserve">Titel: </w:t>
      </w:r>
      <w:r w:rsidR="005603B8" w:rsidRPr="005603B8">
        <w:t>Feldemissions-Rasterelektronenmikroskop</w:t>
      </w:r>
    </w:p>
    <w:p w14:paraId="0C853262" w14:textId="77777777" w:rsidR="006943A5" w:rsidRDefault="006943A5" w:rsidP="006943A5">
      <w:pPr>
        <w:pStyle w:val="Titel"/>
      </w:pPr>
    </w:p>
    <w:p w14:paraId="1BC80EB1" w14:textId="58F1FE3B" w:rsidR="006943A5" w:rsidRPr="006943A5" w:rsidRDefault="006943A5" w:rsidP="006943A5">
      <w:pPr>
        <w:pStyle w:val="Titel"/>
      </w:pPr>
      <w:r w:rsidRPr="006943A5">
        <w:t>Vergabe-Nr.:</w:t>
      </w:r>
      <w:r w:rsidR="00944AA0">
        <w:t xml:space="preserve"> OV016-26</w:t>
      </w:r>
      <w:r w:rsidRPr="006943A5">
        <w:t xml:space="preserve"> </w:t>
      </w:r>
    </w:p>
    <w:p w14:paraId="3323C135" w14:textId="77777777" w:rsidR="00765A05" w:rsidRPr="00765A05" w:rsidRDefault="00765A05" w:rsidP="00765A05">
      <w:pPr>
        <w:spacing w:after="240"/>
        <w:rPr>
          <w:sz w:val="36"/>
          <w:szCs w:val="36"/>
        </w:rPr>
      </w:pPr>
    </w:p>
    <w:p w14:paraId="16CF8EE8" w14:textId="4AC33FA6" w:rsidR="00765A05" w:rsidRPr="00765A05" w:rsidRDefault="00765A05" w:rsidP="00765A05">
      <w:pPr>
        <w:pStyle w:val="Titel"/>
      </w:pPr>
    </w:p>
    <w:p w14:paraId="3EC8D900" w14:textId="6DBF90D7" w:rsidR="00EB5A20" w:rsidRDefault="00EB5A20" w:rsidP="00EB5A20">
      <w:r>
        <w:t xml:space="preserve">In </w:t>
      </w:r>
      <w:r w:rsidR="00222861">
        <w:t>o.g.</w:t>
      </w:r>
      <w:r>
        <w:t xml:space="preserve"> Vergabeverfahren</w:t>
      </w:r>
      <w:r w:rsidR="00222861">
        <w:t xml:space="preserve"> </w:t>
      </w:r>
      <w:r>
        <w:t>sind wir bereit, den Auftrag auszuführen und geben hiermit unser Angebot ab.</w:t>
      </w:r>
    </w:p>
    <w:p w14:paraId="3A399A29" w14:textId="77777777" w:rsidR="00EB5A20" w:rsidRDefault="00EB5A20" w:rsidP="00EB5A20"/>
    <w:p w14:paraId="3CD428CF" w14:textId="3419DFD8" w:rsidR="00765A05" w:rsidRDefault="00EB5A20" w:rsidP="00EB5A20">
      <w:r>
        <w:t>Wir erklären:</w:t>
      </w:r>
    </w:p>
    <w:p w14:paraId="19C2D839" w14:textId="4CF015CF" w:rsidR="00EB5A20" w:rsidRDefault="00E15C20" w:rsidP="00EB5A20">
      <w:pPr>
        <w:pStyle w:val="Listenabsatz"/>
        <w:numPr>
          <w:ilvl w:val="0"/>
          <w:numId w:val="9"/>
        </w:numPr>
        <w:spacing w:before="120"/>
        <w:ind w:left="567" w:hanging="567"/>
        <w:contextualSpacing w:val="0"/>
      </w:pPr>
      <w:r>
        <w:t xml:space="preserve">Unserem Angebot liegen die </w:t>
      </w:r>
      <w:r w:rsidR="00EB5A20">
        <w:t>Bewerbungsbedingungen, die in den Vergabeunterlagen enthalten sind, zugrunde.</w:t>
      </w:r>
    </w:p>
    <w:p w14:paraId="5D1AE6E5" w14:textId="77777777" w:rsidR="00EB5A20" w:rsidRDefault="00EB5A20" w:rsidP="00EB5A20">
      <w:pPr>
        <w:pStyle w:val="Listenabsatz"/>
        <w:numPr>
          <w:ilvl w:val="0"/>
          <w:numId w:val="9"/>
        </w:numPr>
        <w:spacing w:before="120"/>
        <w:ind w:left="567" w:hanging="567"/>
        <w:contextualSpacing w:val="0"/>
      </w:pPr>
      <w:r>
        <w:t>Vertraulichkeitserklärung:</w:t>
      </w:r>
    </w:p>
    <w:p w14:paraId="26EABB87" w14:textId="5C939E52" w:rsidR="00EB5A20" w:rsidRDefault="00EB5A20" w:rsidP="00EB5A20">
      <w:pPr>
        <w:pStyle w:val="Listenabsatz"/>
        <w:numPr>
          <w:ilvl w:val="1"/>
          <w:numId w:val="9"/>
        </w:numPr>
        <w:spacing w:before="120"/>
        <w:ind w:left="993" w:hanging="426"/>
        <w:contextualSpacing w:val="0"/>
      </w:pPr>
      <w:r>
        <w:t xml:space="preserve">Wir verpflichten uns bereits hiermit, sämtliche Informationen schriftlicher oder telekommunikativ i.S.v. § 127 Abs. 2 BGB übermittelter Art, die wir im Zusammenhang mit dem Vergabeverfahren erlangen, gegenüber jedem außenstehenden Dritten streng vertraulich zu behandeln (im Folgenden „Vertrauliche Informationen“). </w:t>
      </w:r>
    </w:p>
    <w:p w14:paraId="7AA696F0" w14:textId="41D3C714" w:rsidR="00EB5A20" w:rsidRDefault="00EB5A20" w:rsidP="00EB5A20">
      <w:pPr>
        <w:pStyle w:val="Listenabsatz"/>
        <w:numPr>
          <w:ilvl w:val="1"/>
          <w:numId w:val="9"/>
        </w:numPr>
        <w:spacing w:before="120"/>
        <w:ind w:left="993" w:hanging="426"/>
        <w:contextualSpacing w:val="0"/>
      </w:pPr>
      <w:bookmarkStart w:id="0" w:name="_Ref65066757"/>
      <w:r>
        <w:t>Ausgenommen von dieser Vertraulichkeitsvereinbarung sind Informationen, die (i) zur Zeit ihrer Bekanntgabe oder danach öffentlich zugänglich und/oder bekannt werden, (ii) zum Zeitpunkt der Bekanntgabe bereits bekannt sind, (iii) uns rechtmäßig von Dritten zur Verfügung gestellt wurden oder (iv) von uns oder in unserem Auftrag von einem Dritten unabhängig gewonnen oder entwickelt worden sind.</w:t>
      </w:r>
      <w:bookmarkEnd w:id="0"/>
    </w:p>
    <w:p w14:paraId="3E0C5BAA" w14:textId="08F129DA" w:rsidR="00EB5A20" w:rsidRDefault="00EB5A20" w:rsidP="00EB5A20">
      <w:pPr>
        <w:pStyle w:val="Listenabsatz"/>
        <w:numPr>
          <w:ilvl w:val="1"/>
          <w:numId w:val="9"/>
        </w:numPr>
        <w:spacing w:before="120"/>
        <w:ind w:left="993" w:hanging="426"/>
        <w:contextualSpacing w:val="0"/>
      </w:pPr>
      <w:r>
        <w:t>Die Vertraulichkeitsverpflichtung findet keine Anwendung, wenn wir verpflichtet sind, Vertrauliche Informationen von Rechts wegen, aufgrund eines vollstreckbaren Urteils eines Gerichts oder eines anderen zuständigen Spruchkörpers oder einer Anordnung einer Verwaltungs- oder Aufsichtsbehörde, an die die betroffene Partei gebunden ist, bekannt zu geben. In diesem Fall verpflichten wir uns, den Auftraggeber unverzüglich hierüber in Kenntnis zu setzen und ihm vorab schriftlich mitzuteilen, welche Vertraulichen Informationen bekannt gegeben werden sollen.</w:t>
      </w:r>
    </w:p>
    <w:p w14:paraId="4B3CCDB5" w14:textId="17C3886F" w:rsidR="00EB5A20" w:rsidRDefault="00EB5A20" w:rsidP="00EB5A20">
      <w:pPr>
        <w:pStyle w:val="Listenabsatz"/>
        <w:numPr>
          <w:ilvl w:val="1"/>
          <w:numId w:val="9"/>
        </w:numPr>
        <w:spacing w:before="120"/>
        <w:ind w:left="993" w:hanging="426"/>
        <w:contextualSpacing w:val="0"/>
      </w:pPr>
      <w:r>
        <w:t xml:space="preserve">Für den Fall, dass unserem Angebot nicht der Zuschlag erteilt wird, verpflichten wir uns, überlassene Vertrauliche Informationen auf schriftliche Anforderung zurückzugeben sowie alle angefertigten Kopien und Vervielfältigungen zu vernichten. </w:t>
      </w:r>
    </w:p>
    <w:p w14:paraId="1121CA02" w14:textId="77777777" w:rsidR="00EB5A20" w:rsidRDefault="00EB5A20" w:rsidP="00EB5A20">
      <w:pPr>
        <w:pStyle w:val="Listenabsatz"/>
        <w:numPr>
          <w:ilvl w:val="1"/>
          <w:numId w:val="9"/>
        </w:numPr>
        <w:spacing w:before="120"/>
        <w:ind w:left="993" w:hanging="426"/>
        <w:contextualSpacing w:val="0"/>
      </w:pPr>
      <w:r>
        <w:lastRenderedPageBreak/>
        <w:t>Wir haften nicht für eine versehentliche Preisgabe Vertraulicher Informationen im Sinne von 1., sofern</w:t>
      </w:r>
    </w:p>
    <w:p w14:paraId="0BC27FD9" w14:textId="77777777" w:rsidR="00EB5A20" w:rsidRDefault="00EB5A20" w:rsidP="00EB5A20">
      <w:pPr>
        <w:pStyle w:val="Listenabsatz"/>
        <w:numPr>
          <w:ilvl w:val="2"/>
          <w:numId w:val="9"/>
        </w:numPr>
        <w:spacing w:before="120"/>
        <w:ind w:left="1418" w:hanging="425"/>
        <w:contextualSpacing w:val="0"/>
      </w:pPr>
      <w:r>
        <w:t>die Vertraulichen Informationen mit der gleichen Sorgfalt geschützt wurden, mit der vertrauliche Informationen über das eigene Unternehmen geschützt werden; und wir zudem</w:t>
      </w:r>
    </w:p>
    <w:p w14:paraId="49801D9D" w14:textId="77777777" w:rsidR="00EB5A20" w:rsidRDefault="00EB5A20" w:rsidP="00E17198">
      <w:pPr>
        <w:pStyle w:val="Listenabsatz"/>
        <w:numPr>
          <w:ilvl w:val="2"/>
          <w:numId w:val="9"/>
        </w:numPr>
        <w:spacing w:before="120"/>
        <w:ind w:left="1418" w:hanging="425"/>
        <w:contextualSpacing w:val="0"/>
      </w:pPr>
      <w:r>
        <w:t>nach Entdeckung der versehentlichen Preisgabe oder unberechtigten Verwendung Vertraulicher Informationen uns nach besten Kräften bemüht haben, eine weitere versehentliche Preisgabe von Vertraulichen Informationen oder die unberechtigte Verwendung zu verhindern.</w:t>
      </w:r>
    </w:p>
    <w:p w14:paraId="577CA1CB" w14:textId="29E2423F" w:rsidR="00EB5A20" w:rsidRDefault="00EB5A20" w:rsidP="00E17198">
      <w:pPr>
        <w:pStyle w:val="Listenabsatz"/>
        <w:numPr>
          <w:ilvl w:val="1"/>
          <w:numId w:val="9"/>
        </w:numPr>
        <w:spacing w:before="120"/>
        <w:ind w:left="993" w:hanging="426"/>
        <w:contextualSpacing w:val="0"/>
      </w:pPr>
      <w:bookmarkStart w:id="1" w:name="_Ref65066770"/>
      <w:r>
        <w:t xml:space="preserve">Wir verpflichten uns sicherzustellen, dass die Vertraulichkeitsverpflichtung im Sinne von </w:t>
      </w:r>
      <w:r w:rsidR="00222861">
        <w:t>(</w:t>
      </w:r>
      <w:r>
        <w:t>1</w:t>
      </w:r>
      <w:r w:rsidR="00222861">
        <w:t>)</w:t>
      </w:r>
      <w:r>
        <w:t xml:space="preserve"> bis </w:t>
      </w:r>
      <w:r w:rsidR="00222861">
        <w:t>(</w:t>
      </w:r>
      <w:r>
        <w:t>5</w:t>
      </w:r>
      <w:r w:rsidR="00222861">
        <w:t>)</w:t>
      </w:r>
      <w:r>
        <w:t xml:space="preserve"> auch von unseren Mitarbeitern und Angestellten sowie anderen Personen, die bei uns Zugang zu den Vertraulichen Informationen haben (zur Verschwiegenheit verpflichtete Berater), übernommen wird. Die Verpflichtung zur Vertraulichkeit gemäß den vorstehenden Regelungen besteht unabhängig vom Fortschritt der Verhandlungen sowie nach endgültiger Beendigung der Verhandlungen durch eine der Parteien unbefristet fort.</w:t>
      </w:r>
      <w:bookmarkEnd w:id="1"/>
    </w:p>
    <w:p w14:paraId="12EE3829" w14:textId="3FF5C1F0" w:rsidR="00E17198" w:rsidRDefault="00EB5A20" w:rsidP="00E17198">
      <w:pPr>
        <w:pStyle w:val="Listenabsatz"/>
        <w:numPr>
          <w:ilvl w:val="0"/>
          <w:numId w:val="9"/>
        </w:numPr>
        <w:spacing w:before="120"/>
        <w:ind w:left="567" w:hanging="567"/>
        <w:contextualSpacing w:val="0"/>
      </w:pPr>
      <w:r>
        <w:t>Wir verpflichten uns, die vorstehenden Erklärungen auch von allen Nachunternehmern zu fordern, die nicht privilegierte Nachunternehmer im Sinne der Bewerbungsbedingungen sind, und diese vor Zustimmung des Auftraggebers zur Weiterbeauftragung vorzulegen.</w:t>
      </w:r>
    </w:p>
    <w:p w14:paraId="1B9CD5DC" w14:textId="0BAC14DB" w:rsidR="00EB5A20" w:rsidRDefault="00EB5A20" w:rsidP="00E17198">
      <w:pPr>
        <w:pStyle w:val="Listenabsatz"/>
        <w:numPr>
          <w:ilvl w:val="0"/>
          <w:numId w:val="9"/>
        </w:numPr>
        <w:spacing w:before="120"/>
        <w:ind w:left="567" w:hanging="567"/>
        <w:contextualSpacing w:val="0"/>
      </w:pPr>
      <w:r>
        <w:t>Im Falle von Bietergemeinschaften oder privilegierten Nachunternehmerschaften gelten die mit der Angebotsabgabe gemachten Erklärungen nicht allein für den Einzelbieter oder die Bietergemeinschaft als solche, sondern zudem auch für jedes Mitglied der B</w:t>
      </w:r>
      <w:r w:rsidR="00222861">
        <w:t>ieter</w:t>
      </w:r>
      <w:r>
        <w:t>gemeinschaft bzw. auch für jeden privilegierten Nachunternehmer.</w:t>
      </w:r>
    </w:p>
    <w:p w14:paraId="45518E0F" w14:textId="45373619" w:rsidR="00222861" w:rsidRDefault="00222861" w:rsidP="00EB5A20">
      <w:pPr>
        <w:spacing w:before="120"/>
      </w:pPr>
    </w:p>
    <w:p w14:paraId="72234887" w14:textId="77777777" w:rsidR="00EE3BFF" w:rsidRDefault="00EE3BFF" w:rsidP="00EB5A20">
      <w:pPr>
        <w:spacing w:before="120"/>
      </w:pPr>
    </w:p>
    <w:p w14:paraId="2445B90E" w14:textId="1CC48655" w:rsidR="00EB5A20" w:rsidRDefault="00EB5A20" w:rsidP="00EB5A20">
      <w:r>
        <w:t xml:space="preserve">Die nachfolgende Abgabeerklärung durch die erklärende Person gilt für alle Bestandteile des Angebots. </w:t>
      </w:r>
    </w:p>
    <w:p w14:paraId="3A622027" w14:textId="74AAE74F" w:rsidR="00EB5A20" w:rsidRDefault="00EB5A20" w:rsidP="00EB5A20"/>
    <w:p w14:paraId="23622597" w14:textId="7CB03700" w:rsidR="00EB5A20" w:rsidRDefault="00EB5A20" w:rsidP="00EB5A20"/>
    <w:p w14:paraId="0F3AF0F1" w14:textId="71D4D7B7" w:rsidR="00EB5A20" w:rsidRDefault="00EB5A20" w:rsidP="00EB5A20">
      <w:pPr>
        <w:rPr>
          <w:szCs w:val="22"/>
        </w:rPr>
      </w:pPr>
    </w:p>
    <w:tbl>
      <w:tblPr>
        <w:tblStyle w:val="Tabellenraster"/>
        <w:tblW w:w="9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5"/>
        <w:gridCol w:w="1263"/>
        <w:gridCol w:w="5139"/>
      </w:tblGrid>
      <w:tr w:rsidR="00F05C62" w:rsidRPr="0004438A" w14:paraId="5CA4B1E9" w14:textId="77777777" w:rsidTr="00E43385">
        <w:trPr>
          <w:trHeight w:val="435"/>
        </w:trPr>
        <w:tc>
          <w:tcPr>
            <w:tcW w:w="3225" w:type="dxa"/>
            <w:tcBorders>
              <w:bottom w:val="single" w:sz="4" w:space="0" w:color="auto"/>
            </w:tcBorders>
          </w:tcPr>
          <w:p w14:paraId="65524FD3" w14:textId="326535F6" w:rsidR="00F05C62" w:rsidRPr="0004438A" w:rsidRDefault="00EA4CF8" w:rsidP="00EA4CF8">
            <w:r>
              <w:fldChar w:fldCharType="begin">
                <w:ffData>
                  <w:name w:val="Text3"/>
                  <w:enabled/>
                  <w:calcOnExit w:val="0"/>
                  <w:textInput/>
                </w:ffData>
              </w:fldChar>
            </w:r>
            <w:bookmarkStart w:id="2" w:name="Text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tc>
        <w:tc>
          <w:tcPr>
            <w:tcW w:w="1263" w:type="dxa"/>
          </w:tcPr>
          <w:p w14:paraId="5EE2D434" w14:textId="77777777" w:rsidR="00F05C62" w:rsidRPr="0004438A" w:rsidRDefault="00F05C62" w:rsidP="00EB5A20"/>
        </w:tc>
        <w:tc>
          <w:tcPr>
            <w:tcW w:w="5139" w:type="dxa"/>
            <w:tcBorders>
              <w:bottom w:val="single" w:sz="4" w:space="0" w:color="auto"/>
            </w:tcBorders>
          </w:tcPr>
          <w:p w14:paraId="21CD50E2" w14:textId="426737B4" w:rsidR="00F05C62" w:rsidRPr="0004438A" w:rsidRDefault="00EA4CF8" w:rsidP="00EA4CF8">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05C62" w:rsidRPr="0004438A" w14:paraId="017E35E5" w14:textId="77777777" w:rsidTr="00E43385">
        <w:trPr>
          <w:trHeight w:val="417"/>
        </w:trPr>
        <w:tc>
          <w:tcPr>
            <w:tcW w:w="3225" w:type="dxa"/>
            <w:tcBorders>
              <w:top w:val="single" w:sz="4" w:space="0" w:color="auto"/>
            </w:tcBorders>
          </w:tcPr>
          <w:p w14:paraId="28AEF50C" w14:textId="727B21E9" w:rsidR="00F05C62" w:rsidRPr="0004438A" w:rsidRDefault="00F05C62" w:rsidP="00EB5A20">
            <w:r w:rsidRPr="0004438A">
              <w:t>Ort, Datum</w:t>
            </w:r>
          </w:p>
        </w:tc>
        <w:tc>
          <w:tcPr>
            <w:tcW w:w="1263" w:type="dxa"/>
          </w:tcPr>
          <w:p w14:paraId="2806B84B" w14:textId="77777777" w:rsidR="00F05C62" w:rsidRPr="0004438A" w:rsidRDefault="00F05C62" w:rsidP="00EB5A20"/>
        </w:tc>
        <w:tc>
          <w:tcPr>
            <w:tcW w:w="5139" w:type="dxa"/>
            <w:tcBorders>
              <w:top w:val="single" w:sz="4" w:space="0" w:color="auto"/>
            </w:tcBorders>
          </w:tcPr>
          <w:p w14:paraId="5AFB9B35" w14:textId="566F5050" w:rsidR="00F05C62" w:rsidRPr="0004438A" w:rsidRDefault="00F05C62">
            <w:r w:rsidRPr="0004438A">
              <w:t>Erklärende Person</w:t>
            </w:r>
          </w:p>
        </w:tc>
      </w:tr>
      <w:tr w:rsidR="00F05C62" w:rsidRPr="0004438A" w14:paraId="4B66C4C2" w14:textId="77777777" w:rsidTr="00E43385">
        <w:trPr>
          <w:trHeight w:val="435"/>
        </w:trPr>
        <w:tc>
          <w:tcPr>
            <w:tcW w:w="3225" w:type="dxa"/>
          </w:tcPr>
          <w:p w14:paraId="61E64C69" w14:textId="77777777" w:rsidR="00F05C62" w:rsidRPr="0004438A" w:rsidRDefault="00F05C62" w:rsidP="00EB5A20"/>
        </w:tc>
        <w:tc>
          <w:tcPr>
            <w:tcW w:w="1263" w:type="dxa"/>
          </w:tcPr>
          <w:p w14:paraId="2D81DCE5" w14:textId="77777777" w:rsidR="00F05C62" w:rsidRPr="0004438A" w:rsidRDefault="00F05C62" w:rsidP="00EB5A20"/>
        </w:tc>
        <w:tc>
          <w:tcPr>
            <w:tcW w:w="5139" w:type="dxa"/>
          </w:tcPr>
          <w:p w14:paraId="5B0E3727" w14:textId="24D8D576" w:rsidR="00F05C62" w:rsidRPr="0004438A" w:rsidRDefault="00F05C62" w:rsidP="00EB5A20">
            <w:r w:rsidRPr="0004438A">
              <w:t>(bei Bewerbergemeinschaften: das bevollmächtigte</w:t>
            </w:r>
          </w:p>
        </w:tc>
      </w:tr>
      <w:tr w:rsidR="00F05C62" w14:paraId="4C7D7CEA" w14:textId="77777777" w:rsidTr="00E43385">
        <w:trPr>
          <w:trHeight w:val="435"/>
        </w:trPr>
        <w:tc>
          <w:tcPr>
            <w:tcW w:w="3225" w:type="dxa"/>
          </w:tcPr>
          <w:p w14:paraId="40972E67" w14:textId="77777777" w:rsidR="00F05C62" w:rsidRPr="0004438A" w:rsidRDefault="00F05C62" w:rsidP="00EB5A20"/>
        </w:tc>
        <w:tc>
          <w:tcPr>
            <w:tcW w:w="1263" w:type="dxa"/>
          </w:tcPr>
          <w:p w14:paraId="3861F1AF" w14:textId="77777777" w:rsidR="00F05C62" w:rsidRPr="0004438A" w:rsidRDefault="00F05C62" w:rsidP="00EB5A20"/>
        </w:tc>
        <w:tc>
          <w:tcPr>
            <w:tcW w:w="5139" w:type="dxa"/>
          </w:tcPr>
          <w:p w14:paraId="02DBFCCA" w14:textId="6A040C8A" w:rsidR="00F05C62" w:rsidRDefault="00F05C62" w:rsidP="00EB5A20">
            <w:r w:rsidRPr="0004438A">
              <w:t>Mitglied)</w:t>
            </w:r>
          </w:p>
        </w:tc>
      </w:tr>
    </w:tbl>
    <w:p w14:paraId="43628DDF" w14:textId="25D3416E" w:rsidR="00765A05" w:rsidRDefault="00765A05"/>
    <w:sectPr w:rsidR="00765A05" w:rsidSect="00E43385">
      <w:headerReference w:type="default" r:id="rId9"/>
      <w:footerReference w:type="default" r:id="rId10"/>
      <w:headerReference w:type="first" r:id="rId11"/>
      <w:footerReference w:type="first" r:id="rId12"/>
      <w:type w:val="continuous"/>
      <w:pgSz w:w="11906" w:h="16838" w:code="9"/>
      <w:pgMar w:top="1701" w:right="851" w:bottom="851" w:left="1418" w:header="567" w:footer="454"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3C3CE" w14:textId="77777777" w:rsidR="007011AB" w:rsidRDefault="007011AB" w:rsidP="001938D3">
      <w:r>
        <w:separator/>
      </w:r>
    </w:p>
    <w:p w14:paraId="370B9419" w14:textId="77777777" w:rsidR="007011AB" w:rsidRDefault="007011AB" w:rsidP="001938D3"/>
  </w:endnote>
  <w:endnote w:type="continuationSeparator" w:id="0">
    <w:p w14:paraId="14487C42" w14:textId="77777777" w:rsidR="007011AB" w:rsidRDefault="007011AB" w:rsidP="001938D3">
      <w:r>
        <w:continuationSeparator/>
      </w:r>
    </w:p>
    <w:p w14:paraId="3BD3ADF1" w14:textId="77777777" w:rsidR="007011AB" w:rsidRDefault="007011AB" w:rsidP="00193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FFE25" w14:textId="225D438F" w:rsidR="009C0C9A" w:rsidRDefault="009C0C9A" w:rsidP="00E5556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sidR="00E43385">
      <w:rPr>
        <w:rStyle w:val="Seitenzahl"/>
        <w:noProof/>
      </w:rPr>
      <w:t>2</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E43385">
      <w:rPr>
        <w:rStyle w:val="Seitenzahl"/>
        <w:noProof/>
      </w:rPr>
      <w:t>2</w:t>
    </w:r>
    <w:r>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A1C9" w14:textId="0D5128DF" w:rsidR="009C0C9A" w:rsidRDefault="009C0C9A" w:rsidP="00E341A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sidR="005E0E15">
      <w:rPr>
        <w:rStyle w:val="Seitenzahl"/>
        <w:noProof/>
      </w:rPr>
      <w:t>1</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5E0E15">
      <w:rPr>
        <w:rStyle w:val="Seitenzahl"/>
        <w:noProof/>
      </w:rPr>
      <w:t>2</w:t>
    </w:r>
    <w:r>
      <w:rPr>
        <w:rStyle w:val="Seitenzahl"/>
      </w:rPr>
      <w:fldChar w:fldCharType="end"/>
    </w:r>
    <w:r>
      <w:rPr>
        <w:rStyle w:val="Seitenzahl"/>
      </w:rPr>
      <w:tab/>
    </w:r>
    <w:r>
      <w:rPr>
        <w:rStyle w:val="Seitenzahl"/>
      </w:rPr>
      <w:tab/>
    </w:r>
    <w:r>
      <w:rPr>
        <w:rStyle w:val="Seitenzahl"/>
      </w:rPr>
      <w:tab/>
    </w:r>
    <w:r w:rsidRPr="00B23751">
      <w:rPr>
        <w:b/>
        <w:color w:val="004992" w:themeColor="accent1"/>
      </w:rPr>
      <w:t>Universitätsklinikum Hamburg-Eppendorf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6A49B" w14:textId="77777777" w:rsidR="007011AB" w:rsidRDefault="007011AB" w:rsidP="001938D3">
      <w:r>
        <w:separator/>
      </w:r>
    </w:p>
    <w:p w14:paraId="54F5A05B" w14:textId="77777777" w:rsidR="007011AB" w:rsidRDefault="007011AB" w:rsidP="001938D3"/>
  </w:footnote>
  <w:footnote w:type="continuationSeparator" w:id="0">
    <w:p w14:paraId="4D989C15" w14:textId="77777777" w:rsidR="007011AB" w:rsidRDefault="007011AB" w:rsidP="001938D3">
      <w:r>
        <w:continuationSeparator/>
      </w:r>
    </w:p>
    <w:p w14:paraId="72A89F54" w14:textId="77777777" w:rsidR="007011AB" w:rsidRDefault="007011AB" w:rsidP="001938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503"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073"/>
      <w:gridCol w:w="6430"/>
    </w:tblGrid>
    <w:tr w:rsidR="0048566C" w:rsidRPr="009C1207" w14:paraId="4756340F" w14:textId="77777777" w:rsidTr="00530BCB">
      <w:trPr>
        <w:trHeight w:val="244"/>
      </w:trPr>
      <w:tc>
        <w:tcPr>
          <w:tcW w:w="3073" w:type="dxa"/>
          <w:vMerge w:val="restart"/>
          <w:vAlign w:val="bottom"/>
        </w:tcPr>
        <w:p w14:paraId="14BA6FA6" w14:textId="77777777" w:rsidR="0048566C" w:rsidRPr="0048566C" w:rsidRDefault="005603B8" w:rsidP="0048566C">
          <w:pPr>
            <w:pStyle w:val="KopfzeileGeschftsbereichSeite2"/>
            <w:spacing w:line="240" w:lineRule="auto"/>
            <w:rPr>
              <w:sz w:val="14"/>
              <w:szCs w:val="14"/>
            </w:rPr>
          </w:pPr>
          <w:sdt>
            <w:sdtPr>
              <w:rPr>
                <w:sz w:val="14"/>
                <w:szCs w:val="14"/>
              </w:rPr>
              <w:alias w:val="Geschäftsbereich"/>
              <w:tag w:val=""/>
              <w:id w:val="1385138254"/>
              <w:lock w:val="sdtLocked"/>
              <w:dataBinding w:prefixMappings="xmlns:ns0='http://purl.org/dc/elements/1.1/' xmlns:ns1='http://schemas.openxmlformats.org/package/2006/metadata/core-properties' " w:xpath="/ns1:coreProperties[1]/ns0:subject[1]" w:storeItemID="{6C3C8BC8-F283-45AE-878A-BAB7291924A1}"/>
              <w:text w:multiLine="1"/>
            </w:sdtPr>
            <w:sdtEndPr/>
            <w:sdtContent>
              <w:r w:rsidR="007011AB">
                <w:rPr>
                  <w:sz w:val="14"/>
                  <w:szCs w:val="14"/>
                </w:rPr>
                <w:t>Strategischer Einkauf</w:t>
              </w:r>
            </w:sdtContent>
          </w:sdt>
        </w:p>
      </w:tc>
      <w:tc>
        <w:tcPr>
          <w:tcW w:w="6430" w:type="dxa"/>
          <w:vAlign w:val="bottom"/>
        </w:tcPr>
        <w:p w14:paraId="4F59E941" w14:textId="7494FB9E" w:rsidR="0048566C" w:rsidRPr="00812D78" w:rsidRDefault="005603B8" w:rsidP="00765A05">
          <w:pPr>
            <w:pStyle w:val="Seitenleiste"/>
            <w:tabs>
              <w:tab w:val="clear" w:pos="993"/>
            </w:tabs>
            <w:spacing w:line="240" w:lineRule="auto"/>
            <w:rPr>
              <w:sz w:val="14"/>
              <w:szCs w:val="14"/>
            </w:rPr>
          </w:pPr>
          <w:sdt>
            <w:sdtPr>
              <w:rPr>
                <w:sz w:val="14"/>
                <w:szCs w:val="14"/>
              </w:rPr>
              <w:alias w:val="Titel"/>
              <w:tag w:val=""/>
              <w:id w:val="1696187532"/>
              <w:lock w:val="sdtLocked"/>
              <w:dataBinding w:prefixMappings="xmlns:ns0='http://purl.org/dc/elements/1.1/' xmlns:ns1='http://schemas.openxmlformats.org/package/2006/metadata/core-properties' " w:xpath="/ns1:coreProperties[1]/ns0:title[1]" w:storeItemID="{6C3C8BC8-F283-45AE-878A-BAB7291924A1}"/>
              <w:text/>
            </w:sdtPr>
            <w:sdtEndPr/>
            <w:sdtContent>
              <w:r w:rsidR="00EB5A20">
                <w:rPr>
                  <w:sz w:val="14"/>
                  <w:szCs w:val="14"/>
                </w:rPr>
                <w:t>Angebotsdeckblatt</w:t>
              </w:r>
            </w:sdtContent>
          </w:sdt>
        </w:p>
      </w:tc>
    </w:tr>
    <w:tr w:rsidR="0048566C" w:rsidRPr="009C1207" w14:paraId="6C4FF327" w14:textId="77777777" w:rsidTr="00530BCB">
      <w:trPr>
        <w:trHeight w:hRule="exact" w:val="193"/>
      </w:trPr>
      <w:tc>
        <w:tcPr>
          <w:tcW w:w="3073" w:type="dxa"/>
          <w:vMerge/>
          <w:vAlign w:val="center"/>
        </w:tcPr>
        <w:p w14:paraId="51180E4C" w14:textId="77777777" w:rsidR="0048566C" w:rsidRPr="0048566C" w:rsidRDefault="0048566C" w:rsidP="0048566C">
          <w:pPr>
            <w:pStyle w:val="KopfzeileGeschftsbereichSeite2"/>
            <w:spacing w:line="240" w:lineRule="auto"/>
            <w:rPr>
              <w:sz w:val="14"/>
              <w:szCs w:val="14"/>
            </w:rPr>
          </w:pPr>
        </w:p>
      </w:tc>
      <w:tc>
        <w:tcPr>
          <w:tcW w:w="6430" w:type="dxa"/>
          <w:vAlign w:val="bottom"/>
        </w:tcPr>
        <w:p w14:paraId="22E95433" w14:textId="75296912" w:rsidR="0048566C" w:rsidRPr="00812D78" w:rsidRDefault="005603B8" w:rsidP="00F42B3F">
          <w:pPr>
            <w:pStyle w:val="Seitenleiste"/>
            <w:tabs>
              <w:tab w:val="clear" w:pos="993"/>
            </w:tabs>
            <w:spacing w:line="240" w:lineRule="auto"/>
            <w:rPr>
              <w:sz w:val="14"/>
              <w:szCs w:val="14"/>
            </w:rPr>
          </w:pPr>
          <w:sdt>
            <w:sdtPr>
              <w:rPr>
                <w:sz w:val="14"/>
                <w:szCs w:val="14"/>
              </w:rPr>
              <w:alias w:val="Status"/>
              <w:tag w:val=""/>
              <w:id w:val="-522245454"/>
              <w:dataBinding w:prefixMappings="xmlns:ns0='http://purl.org/dc/elements/1.1/' xmlns:ns1='http://schemas.openxmlformats.org/package/2006/metadata/core-properties' " w:xpath="/ns1:coreProperties[1]/ns1:contentStatus[1]" w:storeItemID="{6C3C8BC8-F283-45AE-878A-BAB7291924A1}"/>
              <w:text/>
            </w:sdtPr>
            <w:sdtEndPr/>
            <w:sdtContent>
              <w:r w:rsidR="00F42B3F">
                <w:rPr>
                  <w:sz w:val="14"/>
                  <w:szCs w:val="14"/>
                </w:rPr>
                <w:t xml:space="preserve">Version </w:t>
              </w:r>
              <w:r w:rsidR="00402D65">
                <w:rPr>
                  <w:sz w:val="14"/>
                  <w:szCs w:val="14"/>
                </w:rPr>
                <w:t>3</w:t>
              </w:r>
            </w:sdtContent>
          </w:sdt>
          <w:r w:rsidR="0048566C" w:rsidRPr="00812D78">
            <w:rPr>
              <w:sz w:val="14"/>
              <w:szCs w:val="14"/>
            </w:rPr>
            <w:t>,</w:t>
          </w:r>
          <w:r w:rsidR="0048566C" w:rsidRPr="00812D78">
            <w:rPr>
              <w:noProof/>
              <w:sz w:val="14"/>
              <w:szCs w:val="14"/>
            </w:rPr>
            <w:t xml:space="preserve"> </w:t>
          </w:r>
          <w:r w:rsidR="00765A05">
            <w:rPr>
              <w:noProof/>
              <w:sz w:val="14"/>
              <w:szCs w:val="14"/>
            </w:rPr>
            <w:t xml:space="preserve">Anlage </w:t>
          </w:r>
          <w:r w:rsidR="0004438A">
            <w:rPr>
              <w:noProof/>
              <w:sz w:val="14"/>
              <w:szCs w:val="14"/>
            </w:rPr>
            <w:t>0</w:t>
          </w:r>
          <w:r w:rsidR="00F42B3F">
            <w:rPr>
              <w:noProof/>
              <w:sz w:val="14"/>
              <w:szCs w:val="14"/>
            </w:rPr>
            <w:t>2</w:t>
          </w:r>
          <w:r w:rsidR="00765A05">
            <w:rPr>
              <w:noProof/>
              <w:sz w:val="14"/>
              <w:szCs w:val="14"/>
            </w:rPr>
            <w:t xml:space="preserve"> zu </w:t>
          </w:r>
          <w:r w:rsidR="0004438A">
            <w:rPr>
              <w:noProof/>
              <w:sz w:val="14"/>
              <w:szCs w:val="14"/>
            </w:rPr>
            <w:t>2.3.5</w:t>
          </w:r>
          <w:r w:rsidR="00513018">
            <w:rPr>
              <w:sz w:val="14"/>
              <w:szCs w:val="14"/>
            </w:rPr>
            <w:t>,</w:t>
          </w:r>
          <w:r w:rsidR="00513018" w:rsidRPr="00812D78">
            <w:rPr>
              <w:noProof/>
              <w:sz w:val="14"/>
              <w:szCs w:val="14"/>
            </w:rPr>
            <w:t xml:space="preserve"> </w:t>
          </w:r>
          <w:r w:rsidR="0048566C" w:rsidRPr="00812D78">
            <w:rPr>
              <w:noProof/>
              <w:sz w:val="14"/>
              <w:szCs w:val="14"/>
            </w:rPr>
            <w:t xml:space="preserve">Stand: </w:t>
          </w:r>
          <w:sdt>
            <w:sdtPr>
              <w:rPr>
                <w:noProof/>
                <w:sz w:val="14"/>
                <w:szCs w:val="14"/>
              </w:rPr>
              <w:alias w:val="Veröffentlichungsdatum"/>
              <w:tag w:val=""/>
              <w:id w:val="-1604724433"/>
              <w:dataBinding w:prefixMappings="xmlns:ns0='http://schemas.microsoft.com/office/2006/coverPageProps' " w:xpath="/ns0:CoverPageProperties[1]/ns0:PublishDate[1]" w:storeItemID="{55AF091B-3C7A-41E3-B477-F2FDAA23CFDA}"/>
              <w:date w:fullDate="2026-02-04T00:00:00Z">
                <w:dateFormat w:val="dd.MM.yyyy"/>
                <w:lid w:val="de-DE"/>
                <w:storeMappedDataAs w:val="dateTime"/>
                <w:calendar w:val="gregorian"/>
              </w:date>
            </w:sdtPr>
            <w:sdtEndPr/>
            <w:sdtContent>
              <w:r w:rsidR="00402D65">
                <w:rPr>
                  <w:noProof/>
                  <w:sz w:val="14"/>
                  <w:szCs w:val="14"/>
                </w:rPr>
                <w:t>04</w:t>
              </w:r>
              <w:r w:rsidR="0004438A">
                <w:rPr>
                  <w:noProof/>
                  <w:sz w:val="14"/>
                  <w:szCs w:val="14"/>
                </w:rPr>
                <w:t>.0</w:t>
              </w:r>
              <w:r w:rsidR="00F42B3F">
                <w:rPr>
                  <w:noProof/>
                  <w:sz w:val="14"/>
                  <w:szCs w:val="14"/>
                </w:rPr>
                <w:t>2</w:t>
              </w:r>
              <w:r w:rsidR="0004438A">
                <w:rPr>
                  <w:noProof/>
                  <w:sz w:val="14"/>
                  <w:szCs w:val="14"/>
                </w:rPr>
                <w:t>.202</w:t>
              </w:r>
              <w:r w:rsidR="00402D65">
                <w:rPr>
                  <w:noProof/>
                  <w:sz w:val="14"/>
                  <w:szCs w:val="14"/>
                </w:rPr>
                <w:t>6</w:t>
              </w:r>
            </w:sdtContent>
          </w:sdt>
        </w:p>
      </w:tc>
    </w:tr>
  </w:tbl>
  <w:p w14:paraId="52301C13" w14:textId="77777777" w:rsidR="009C0C9A" w:rsidRPr="00497715" w:rsidRDefault="00A2521D" w:rsidP="00FF05FE">
    <w:r>
      <w:rPr>
        <w:noProof/>
      </w:rPr>
      <w:drawing>
        <wp:anchor distT="0" distB="0" distL="114300" distR="114300" simplePos="0" relativeHeight="251667968" behindDoc="0" locked="0" layoutInCell="1" allowOverlap="1" wp14:anchorId="59C580B4" wp14:editId="08E74C57">
          <wp:simplePos x="0" y="0"/>
          <wp:positionH relativeFrom="column">
            <wp:posOffset>0</wp:posOffset>
          </wp:positionH>
          <wp:positionV relativeFrom="page">
            <wp:posOffset>417830</wp:posOffset>
          </wp:positionV>
          <wp:extent cx="270000" cy="237600"/>
          <wp:effectExtent l="0" t="0" r="0" b="0"/>
          <wp:wrapNone/>
          <wp:docPr id="69" name="Grafik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0000" cy="237600"/>
                  </a:xfrm>
                  <a:prstGeom prst="rect">
                    <a:avLst/>
                  </a:prstGeom>
                  <a:noFill/>
                  <a:ln>
                    <a:noFill/>
                  </a:ln>
                </pic:spPr>
              </pic:pic>
            </a:graphicData>
          </a:graphic>
          <wp14:sizeRelH relativeFrom="page">
            <wp14:pctWidth>0</wp14:pctWidth>
          </wp14:sizeRelH>
          <wp14:sizeRelV relativeFrom="page">
            <wp14:pctHeight>0</wp14:pctHeight>
          </wp14:sizeRelV>
        </wp:anchor>
      </w:drawing>
    </w:r>
    <w:r w:rsidR="009C0C9A" w:rsidRPr="00497715">
      <w:rPr>
        <w:noProof/>
      </w:rPr>
      <mc:AlternateContent>
        <mc:Choice Requires="wps">
          <w:drawing>
            <wp:anchor distT="0" distB="0" distL="114300" distR="114300" simplePos="0" relativeHeight="251658240" behindDoc="0" locked="1" layoutInCell="1" allowOverlap="1" wp14:anchorId="2C685C01" wp14:editId="3A9E6742">
              <wp:simplePos x="0" y="0"/>
              <wp:positionH relativeFrom="page">
                <wp:posOffset>0</wp:posOffset>
              </wp:positionH>
              <wp:positionV relativeFrom="page">
                <wp:posOffset>791845</wp:posOffset>
              </wp:positionV>
              <wp:extent cx="7560000" cy="3600"/>
              <wp:effectExtent l="0" t="19050" r="22225" b="34925"/>
              <wp:wrapNone/>
              <wp:docPr id="2"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28575">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C6C678" id="Gerade Verbindung 25"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62.35pt" to="595.3pt,6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" strokecolor="#004992" strokeweight="2.25pt">
              <v:stroke joinstyle="miter"/>
              <w10:wrap anchorx="page" anchory="page"/>
              <w10:anchorlock/>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30"/>
      <w:gridCol w:w="3954"/>
      <w:gridCol w:w="9"/>
      <w:gridCol w:w="4943"/>
    </w:tblGrid>
    <w:tr w:rsidR="001A0379" w:rsidRPr="001A3B60" w14:paraId="6C76F89B" w14:textId="77777777" w:rsidTr="00904322">
      <w:trPr>
        <w:trHeight w:hRule="exact" w:val="669"/>
      </w:trPr>
      <w:tc>
        <w:tcPr>
          <w:tcW w:w="1134" w:type="dxa"/>
          <w:vMerge w:val="restart"/>
        </w:tcPr>
        <w:p w14:paraId="79447038" w14:textId="77777777" w:rsidR="001A0379" w:rsidRDefault="001A0379" w:rsidP="001938D3">
          <w:pPr>
            <w:pStyle w:val="KopfzeileTopSpace"/>
            <w:rPr>
              <w:noProof/>
            </w:rPr>
          </w:pPr>
          <w:r>
            <w:rPr>
              <w:noProof/>
            </w:rPr>
            <w:drawing>
              <wp:inline distT="0" distB="0" distL="0" distR="0" wp14:anchorId="69EC2119" wp14:editId="22BE98EC">
                <wp:extent cx="540000" cy="569421"/>
                <wp:effectExtent l="0" t="0" r="0" b="254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0" cy="569421"/>
                        </a:xfrm>
                        <a:prstGeom prst="rect">
                          <a:avLst/>
                        </a:prstGeom>
                        <a:noFill/>
                        <a:ln>
                          <a:noFill/>
                        </a:ln>
                      </pic:spPr>
                    </pic:pic>
                  </a:graphicData>
                </a:graphic>
              </wp:inline>
            </w:drawing>
          </w:r>
        </w:p>
      </w:tc>
      <w:tc>
        <w:tcPr>
          <w:tcW w:w="3969" w:type="dxa"/>
          <w:vAlign w:val="bottom"/>
        </w:tcPr>
        <w:p w14:paraId="51921B70" w14:textId="77777777" w:rsidR="001A0379" w:rsidRPr="00D216F4" w:rsidRDefault="005603B8" w:rsidP="007011AB">
          <w:pPr>
            <w:pStyle w:val="KopfzeileGeschftsbereich"/>
            <w:tabs>
              <w:tab w:val="clear" w:pos="9072"/>
              <w:tab w:val="right" w:pos="3969"/>
            </w:tabs>
          </w:pPr>
          <w:sdt>
            <w:sdtPr>
              <w:alias w:val="Geschäftsbereich"/>
              <w:tag w:val=""/>
              <w:id w:val="-1564488302"/>
              <w:lock w:val="sdtLocked"/>
              <w:placeholder>
                <w:docPart w:val="6214B4D54BDF4E75967ECEAFA4C9CD94"/>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7011AB">
                <w:t>Strategischer Einkauf</w:t>
              </w:r>
            </w:sdtContent>
          </w:sdt>
        </w:p>
      </w:tc>
      <w:tc>
        <w:tcPr>
          <w:tcW w:w="4961" w:type="dxa"/>
          <w:gridSpan w:val="2"/>
          <w:vAlign w:val="bottom"/>
        </w:tcPr>
        <w:p w14:paraId="6D3384B5" w14:textId="77777777" w:rsidR="001A0379" w:rsidRPr="001A3B60" w:rsidRDefault="001A0379" w:rsidP="00765A05">
          <w:pPr>
            <w:pStyle w:val="Seitenleiste"/>
          </w:pPr>
        </w:p>
      </w:tc>
    </w:tr>
    <w:tr w:rsidR="001A0379" w14:paraId="093F2555" w14:textId="77777777" w:rsidTr="00904322">
      <w:trPr>
        <w:trHeight w:val="794"/>
      </w:trPr>
      <w:tc>
        <w:tcPr>
          <w:tcW w:w="1134" w:type="dxa"/>
          <w:vMerge/>
        </w:tcPr>
        <w:p w14:paraId="2B2C3F08" w14:textId="77777777" w:rsidR="001A0379" w:rsidRDefault="001A0379" w:rsidP="001938D3">
          <w:pPr>
            <w:pStyle w:val="KopfzeileTopSpace"/>
            <w:rPr>
              <w:noProof/>
            </w:rPr>
          </w:pPr>
        </w:p>
      </w:tc>
      <w:tc>
        <w:tcPr>
          <w:tcW w:w="3978" w:type="dxa"/>
          <w:gridSpan w:val="2"/>
        </w:tcPr>
        <w:p w14:paraId="5B7ADEF6" w14:textId="77777777" w:rsidR="001A0379" w:rsidRDefault="001A0379" w:rsidP="001938D3">
          <w:pPr>
            <w:pStyle w:val="KopfzeileTopSpace"/>
            <w:rPr>
              <w:noProof/>
            </w:rPr>
          </w:pPr>
        </w:p>
      </w:tc>
      <w:tc>
        <w:tcPr>
          <w:tcW w:w="4961" w:type="dxa"/>
        </w:tcPr>
        <w:p w14:paraId="13C86108" w14:textId="77777777" w:rsidR="001A0379" w:rsidRDefault="001A0379" w:rsidP="00765A05">
          <w:pPr>
            <w:pStyle w:val="KopfzeileTopSpace"/>
            <w:jc w:val="right"/>
            <w:rPr>
              <w:noProof/>
            </w:rPr>
          </w:pPr>
        </w:p>
      </w:tc>
    </w:tr>
  </w:tbl>
  <w:p w14:paraId="5687F4E9" w14:textId="77777777" w:rsidR="009C0C9A" w:rsidRDefault="009C0C9A" w:rsidP="00224CF6">
    <w:pPr>
      <w:pStyle w:val="KopfzeileTopSpace"/>
    </w:pPr>
    <w:r>
      <w:rPr>
        <w:noProof/>
      </w:rPr>
      <mc:AlternateContent>
        <mc:Choice Requires="wps">
          <w:drawing>
            <wp:anchor distT="0" distB="0" distL="114300" distR="114300" simplePos="0" relativeHeight="251665920" behindDoc="0" locked="1" layoutInCell="1" allowOverlap="1" wp14:anchorId="04FD4B3D" wp14:editId="043C0ACD">
              <wp:simplePos x="0" y="0"/>
              <wp:positionH relativeFrom="page">
                <wp:posOffset>0</wp:posOffset>
              </wp:positionH>
              <wp:positionV relativeFrom="page">
                <wp:posOffset>1188085</wp:posOffset>
              </wp:positionV>
              <wp:extent cx="7560000" cy="3600"/>
              <wp:effectExtent l="0" t="19050" r="3175" b="34925"/>
              <wp:wrapNone/>
              <wp:docPr id="25"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38100">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A345B4" id="Gerade Verbindung 25" o:spid="_x0000_s1026" style="position:absolute;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93.55pt" to="595.3pt,9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" strokecolor="#004992" strokeweight="3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276887A"/>
    <w:lvl w:ilvl="0">
      <w:start w:val="1"/>
      <w:numFmt w:val="decimal"/>
      <w:pStyle w:val="Listennummer"/>
      <w:lvlText w:val="%1."/>
      <w:lvlJc w:val="left"/>
      <w:pPr>
        <w:tabs>
          <w:tab w:val="num" w:pos="360"/>
        </w:tabs>
        <w:ind w:left="360" w:hanging="360"/>
      </w:pPr>
    </w:lvl>
  </w:abstractNum>
  <w:abstractNum w:abstractNumId="1" w15:restartNumberingAfterBreak="0">
    <w:nsid w:val="2B2D11BD"/>
    <w:multiLevelType w:val="hybridMultilevel"/>
    <w:tmpl w:val="846CAA3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CC91A70"/>
    <w:multiLevelType w:val="hybridMultilevel"/>
    <w:tmpl w:val="81528496"/>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1B6267B"/>
    <w:multiLevelType w:val="multilevel"/>
    <w:tmpl w:val="7E9EFD0A"/>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446F086E"/>
    <w:multiLevelType w:val="multilevel"/>
    <w:tmpl w:val="EB023148"/>
    <w:lvl w:ilvl="0">
      <w:start w:val="1"/>
      <w:numFmt w:val="bullet"/>
      <w:pStyle w:val="Aufzhlung"/>
      <w:lvlText w:val=""/>
      <w:lvlJc w:val="left"/>
      <w:pPr>
        <w:ind w:left="227" w:hanging="227"/>
      </w:pPr>
      <w:rPr>
        <w:rFonts w:ascii="Symbol" w:hAnsi="Symbol" w:hint="default"/>
      </w:rPr>
    </w:lvl>
    <w:lvl w:ilvl="1">
      <w:start w:val="1"/>
      <w:numFmt w:val="bullet"/>
      <w:lvlText w:val=""/>
      <w:lvlJc w:val="left"/>
      <w:pPr>
        <w:ind w:left="454" w:hanging="227"/>
      </w:pPr>
      <w:rPr>
        <w:rFonts w:ascii="Wingdings" w:hAnsi="Wingdings" w:hint="default"/>
      </w:rPr>
    </w:lvl>
    <w:lvl w:ilvl="2">
      <w:start w:val="1"/>
      <w:numFmt w:val="bullet"/>
      <w:lvlText w:val=""/>
      <w:lvlJc w:val="left"/>
      <w:pPr>
        <w:ind w:left="681" w:hanging="227"/>
      </w:pPr>
      <w:rPr>
        <w:rFonts w:ascii="Wingdings" w:hAnsi="Wingdings" w:hint="default"/>
      </w:rPr>
    </w:lvl>
    <w:lvl w:ilvl="3">
      <w:start w:val="1"/>
      <w:numFmt w:val="bullet"/>
      <w:lvlText w:val=""/>
      <w:lvlJc w:val="left"/>
      <w:pPr>
        <w:ind w:left="908" w:hanging="227"/>
      </w:pPr>
      <w:rPr>
        <w:rFonts w:ascii="Wingdings" w:hAnsi="Wingdings" w:hint="default"/>
      </w:rPr>
    </w:lvl>
    <w:lvl w:ilvl="4">
      <w:start w:val="1"/>
      <w:numFmt w:val="bullet"/>
      <w:lvlText w:val=""/>
      <w:lvlJc w:val="left"/>
      <w:pPr>
        <w:ind w:left="1135" w:hanging="227"/>
      </w:pPr>
      <w:rPr>
        <w:rFonts w:ascii="Wingdings" w:hAnsi="Wingdings"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Wingdings" w:hAnsi="Wingdings" w:hint="default"/>
      </w:rPr>
    </w:lvl>
    <w:lvl w:ilvl="7">
      <w:start w:val="1"/>
      <w:numFmt w:val="bullet"/>
      <w:lvlText w:val=""/>
      <w:lvlJc w:val="left"/>
      <w:pPr>
        <w:ind w:left="1816" w:hanging="227"/>
      </w:pPr>
      <w:rPr>
        <w:rFonts w:ascii="Wingdings" w:hAnsi="Wingdings" w:hint="default"/>
      </w:rPr>
    </w:lvl>
    <w:lvl w:ilvl="8">
      <w:start w:val="1"/>
      <w:numFmt w:val="bullet"/>
      <w:lvlText w:val=""/>
      <w:lvlJc w:val="left"/>
      <w:pPr>
        <w:ind w:left="2043" w:hanging="227"/>
      </w:pPr>
      <w:rPr>
        <w:rFonts w:ascii="Wingdings" w:hAnsi="Wingdings" w:hint="default"/>
      </w:rPr>
    </w:lvl>
  </w:abstractNum>
  <w:abstractNum w:abstractNumId="5" w15:restartNumberingAfterBreak="0">
    <w:nsid w:val="46E15899"/>
    <w:multiLevelType w:val="multilevel"/>
    <w:tmpl w:val="17C40950"/>
    <w:lvl w:ilvl="0">
      <w:start w:val="1"/>
      <w:numFmt w:val="decimal"/>
      <w:pStyle w:val="Nummerierung"/>
      <w:lvlText w:val="%1."/>
      <w:lvlJc w:val="left"/>
      <w:pPr>
        <w:ind w:left="454" w:hanging="227"/>
      </w:pPr>
      <w:rPr>
        <w:rFonts w:hint="default"/>
      </w:rPr>
    </w:lvl>
    <w:lvl w:ilvl="1">
      <w:start w:val="1"/>
      <w:numFmt w:val="lowerLetter"/>
      <w:lvlText w:val="%2."/>
      <w:lvlJc w:val="left"/>
      <w:pPr>
        <w:ind w:left="681" w:hanging="227"/>
      </w:pPr>
      <w:rPr>
        <w:rFonts w:hint="default"/>
      </w:rPr>
    </w:lvl>
    <w:lvl w:ilvl="2">
      <w:start w:val="1"/>
      <w:numFmt w:val="lowerRoman"/>
      <w:lvlText w:val="%3."/>
      <w:lvlJc w:val="left"/>
      <w:pPr>
        <w:ind w:left="908" w:hanging="227"/>
      </w:pPr>
      <w:rPr>
        <w:rFonts w:hint="default"/>
      </w:rPr>
    </w:lvl>
    <w:lvl w:ilvl="3">
      <w:start w:val="1"/>
      <w:numFmt w:val="decimal"/>
      <w:lvlText w:val="%4."/>
      <w:lvlJc w:val="left"/>
      <w:pPr>
        <w:ind w:left="1135" w:hanging="227"/>
      </w:pPr>
      <w:rPr>
        <w:rFonts w:hint="default"/>
      </w:rPr>
    </w:lvl>
    <w:lvl w:ilvl="4">
      <w:start w:val="1"/>
      <w:numFmt w:val="lowerLetter"/>
      <w:lvlText w:val="%5."/>
      <w:lvlJc w:val="left"/>
      <w:pPr>
        <w:ind w:left="1362" w:hanging="227"/>
      </w:pPr>
      <w:rPr>
        <w:rFonts w:hint="default"/>
      </w:rPr>
    </w:lvl>
    <w:lvl w:ilvl="5">
      <w:start w:val="1"/>
      <w:numFmt w:val="lowerRoman"/>
      <w:lvlText w:val="%6."/>
      <w:lvlJc w:val="left"/>
      <w:pPr>
        <w:ind w:left="1589" w:hanging="227"/>
      </w:pPr>
      <w:rPr>
        <w:rFonts w:hint="default"/>
      </w:rPr>
    </w:lvl>
    <w:lvl w:ilvl="6">
      <w:start w:val="1"/>
      <w:numFmt w:val="decimal"/>
      <w:lvlText w:val="%7."/>
      <w:lvlJc w:val="left"/>
      <w:pPr>
        <w:ind w:left="1816" w:hanging="227"/>
      </w:pPr>
      <w:rPr>
        <w:rFonts w:hint="default"/>
      </w:rPr>
    </w:lvl>
    <w:lvl w:ilvl="7">
      <w:start w:val="1"/>
      <w:numFmt w:val="lowerLetter"/>
      <w:lvlText w:val="%8."/>
      <w:lvlJc w:val="left"/>
      <w:pPr>
        <w:ind w:left="2043" w:hanging="227"/>
      </w:pPr>
      <w:rPr>
        <w:rFonts w:hint="default"/>
      </w:rPr>
    </w:lvl>
    <w:lvl w:ilvl="8">
      <w:start w:val="1"/>
      <w:numFmt w:val="lowerRoman"/>
      <w:lvlText w:val="%9."/>
      <w:lvlJc w:val="left"/>
      <w:pPr>
        <w:ind w:left="2270" w:hanging="227"/>
      </w:pPr>
      <w:rPr>
        <w:rFonts w:hint="default"/>
      </w:rPr>
    </w:lvl>
  </w:abstractNum>
  <w:abstractNum w:abstractNumId="6" w15:restartNumberingAfterBreak="0">
    <w:nsid w:val="5EC324F2"/>
    <w:multiLevelType w:val="hybridMultilevel"/>
    <w:tmpl w:val="4426B4AE"/>
    <w:lvl w:ilvl="0" w:tplc="0407000F">
      <w:start w:val="1"/>
      <w:numFmt w:val="decimal"/>
      <w:lvlText w:val="%1."/>
      <w:lvlJc w:val="left"/>
      <w:pPr>
        <w:ind w:left="1425" w:hanging="360"/>
      </w:p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abstractNum w:abstractNumId="7" w15:restartNumberingAfterBreak="0">
    <w:nsid w:val="7A804A43"/>
    <w:multiLevelType w:val="hybridMultilevel"/>
    <w:tmpl w:val="17C6901C"/>
    <w:lvl w:ilvl="0" w:tplc="0407000F">
      <w:start w:val="1"/>
      <w:numFmt w:val="decimal"/>
      <w:lvlText w:val="%1."/>
      <w:lvlJc w:val="left"/>
      <w:pPr>
        <w:ind w:left="720" w:hanging="360"/>
      </w:pPr>
    </w:lvl>
    <w:lvl w:ilvl="1" w:tplc="04070015">
      <w:start w:val="1"/>
      <w:numFmt w:val="decimal"/>
      <w:lvlText w:val="(%2)"/>
      <w:lvlJc w:val="left"/>
      <w:pPr>
        <w:ind w:left="1440" w:hanging="360"/>
      </w:pPr>
    </w:lvl>
    <w:lvl w:ilvl="2" w:tplc="04070017">
      <w:start w:val="1"/>
      <w:numFmt w:val="lowerLetter"/>
      <w:lvlText w:val="%3)"/>
      <w:lvlJc w:val="lef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7BF94CE2"/>
    <w:multiLevelType w:val="multilevel"/>
    <w:tmpl w:val="74B00714"/>
    <w:lvl w:ilvl="0">
      <w:start w:val="1"/>
      <w:numFmt w:val="upperRoman"/>
      <w:lvlText w:val="%1."/>
      <w:lvlJc w:val="righ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4"/>
  </w:num>
  <w:num w:numId="3">
    <w:abstractNumId w:val="5"/>
  </w:num>
  <w:num w:numId="4">
    <w:abstractNumId w:val="3"/>
  </w:num>
  <w:num w:numId="5">
    <w:abstractNumId w:val="3"/>
  </w:num>
  <w:num w:numId="6">
    <w:abstractNumId w:val="8"/>
  </w:num>
  <w:num w:numId="7">
    <w:abstractNumId w:val="6"/>
  </w:num>
  <w:num w:numId="8">
    <w:abstractNumId w:val="2"/>
  </w:num>
  <w:num w:numId="9">
    <w:abstractNumId w:val="7"/>
  </w:num>
  <w:num w:numId="1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attachedTemplate r:id="rId1"/>
  <w:stylePaneFormatFilter w:val="F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1"/>
  <w:stylePaneSortMethod w:val="000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1AB"/>
    <w:rsid w:val="0000179D"/>
    <w:rsid w:val="00004032"/>
    <w:rsid w:val="000109E3"/>
    <w:rsid w:val="0001186F"/>
    <w:rsid w:val="00012041"/>
    <w:rsid w:val="000132F6"/>
    <w:rsid w:val="00015B32"/>
    <w:rsid w:val="00016DB3"/>
    <w:rsid w:val="000217B4"/>
    <w:rsid w:val="000234BB"/>
    <w:rsid w:val="00030C2B"/>
    <w:rsid w:val="00032533"/>
    <w:rsid w:val="00032DFD"/>
    <w:rsid w:val="00032E3F"/>
    <w:rsid w:val="0003372C"/>
    <w:rsid w:val="0003447A"/>
    <w:rsid w:val="0003536E"/>
    <w:rsid w:val="000404D4"/>
    <w:rsid w:val="0004438A"/>
    <w:rsid w:val="00045D08"/>
    <w:rsid w:val="0004632C"/>
    <w:rsid w:val="00056869"/>
    <w:rsid w:val="0006318E"/>
    <w:rsid w:val="00065968"/>
    <w:rsid w:val="000673EB"/>
    <w:rsid w:val="0007090E"/>
    <w:rsid w:val="00071992"/>
    <w:rsid w:val="000739A7"/>
    <w:rsid w:val="00077309"/>
    <w:rsid w:val="000777E2"/>
    <w:rsid w:val="00086EFD"/>
    <w:rsid w:val="00094D75"/>
    <w:rsid w:val="0009626E"/>
    <w:rsid w:val="000A2D70"/>
    <w:rsid w:val="000A5322"/>
    <w:rsid w:val="000B1005"/>
    <w:rsid w:val="000B340B"/>
    <w:rsid w:val="000B6AE7"/>
    <w:rsid w:val="000C2650"/>
    <w:rsid w:val="000C602B"/>
    <w:rsid w:val="000C6E6F"/>
    <w:rsid w:val="000D1C4B"/>
    <w:rsid w:val="000D2D59"/>
    <w:rsid w:val="000D62D9"/>
    <w:rsid w:val="000E0AC9"/>
    <w:rsid w:val="000E2803"/>
    <w:rsid w:val="000E352A"/>
    <w:rsid w:val="000E6275"/>
    <w:rsid w:val="000E6D85"/>
    <w:rsid w:val="0010782A"/>
    <w:rsid w:val="00107C15"/>
    <w:rsid w:val="00112964"/>
    <w:rsid w:val="001165B9"/>
    <w:rsid w:val="00116AC5"/>
    <w:rsid w:val="00116E15"/>
    <w:rsid w:val="00123256"/>
    <w:rsid w:val="001374D4"/>
    <w:rsid w:val="00144497"/>
    <w:rsid w:val="0014473B"/>
    <w:rsid w:val="001459B2"/>
    <w:rsid w:val="00147ECA"/>
    <w:rsid w:val="00155434"/>
    <w:rsid w:val="00167EE3"/>
    <w:rsid w:val="001712EB"/>
    <w:rsid w:val="001743D7"/>
    <w:rsid w:val="00183B48"/>
    <w:rsid w:val="00185D40"/>
    <w:rsid w:val="00186A0E"/>
    <w:rsid w:val="001901EE"/>
    <w:rsid w:val="00190EB5"/>
    <w:rsid w:val="001938D3"/>
    <w:rsid w:val="001946BE"/>
    <w:rsid w:val="001A0379"/>
    <w:rsid w:val="001A3B60"/>
    <w:rsid w:val="001A74D8"/>
    <w:rsid w:val="001A7ED9"/>
    <w:rsid w:val="001B33F5"/>
    <w:rsid w:val="001B3BEB"/>
    <w:rsid w:val="001B4A84"/>
    <w:rsid w:val="001C27EF"/>
    <w:rsid w:val="001C39A5"/>
    <w:rsid w:val="001D123E"/>
    <w:rsid w:val="001D2744"/>
    <w:rsid w:val="001D5C26"/>
    <w:rsid w:val="001E0B0A"/>
    <w:rsid w:val="001E2AD8"/>
    <w:rsid w:val="001E4CE5"/>
    <w:rsid w:val="001F0383"/>
    <w:rsid w:val="001F46A8"/>
    <w:rsid w:val="001F5CD2"/>
    <w:rsid w:val="001F6D70"/>
    <w:rsid w:val="001F75F8"/>
    <w:rsid w:val="00200D8A"/>
    <w:rsid w:val="00201EF0"/>
    <w:rsid w:val="0020236C"/>
    <w:rsid w:val="0020244F"/>
    <w:rsid w:val="002060F9"/>
    <w:rsid w:val="0020708F"/>
    <w:rsid w:val="00213F8A"/>
    <w:rsid w:val="0021411A"/>
    <w:rsid w:val="00214552"/>
    <w:rsid w:val="0022115F"/>
    <w:rsid w:val="00222861"/>
    <w:rsid w:val="002241FA"/>
    <w:rsid w:val="002248CF"/>
    <w:rsid w:val="00224CF6"/>
    <w:rsid w:val="00232571"/>
    <w:rsid w:val="00233070"/>
    <w:rsid w:val="00233528"/>
    <w:rsid w:val="002349B3"/>
    <w:rsid w:val="00242676"/>
    <w:rsid w:val="0024674E"/>
    <w:rsid w:val="00251460"/>
    <w:rsid w:val="0025591B"/>
    <w:rsid w:val="0025714D"/>
    <w:rsid w:val="0026056C"/>
    <w:rsid w:val="0026424F"/>
    <w:rsid w:val="002650D9"/>
    <w:rsid w:val="00274B44"/>
    <w:rsid w:val="002765B5"/>
    <w:rsid w:val="00277BED"/>
    <w:rsid w:val="0028084F"/>
    <w:rsid w:val="00290C9B"/>
    <w:rsid w:val="0029626B"/>
    <w:rsid w:val="002A3997"/>
    <w:rsid w:val="002A4F1A"/>
    <w:rsid w:val="002B2404"/>
    <w:rsid w:val="002B316C"/>
    <w:rsid w:val="002B6B94"/>
    <w:rsid w:val="002C07BC"/>
    <w:rsid w:val="002C0BFB"/>
    <w:rsid w:val="002C2020"/>
    <w:rsid w:val="002D0A89"/>
    <w:rsid w:val="002D1143"/>
    <w:rsid w:val="002D35D6"/>
    <w:rsid w:val="002D5D38"/>
    <w:rsid w:val="002E0C35"/>
    <w:rsid w:val="002E0F7B"/>
    <w:rsid w:val="002E7682"/>
    <w:rsid w:val="002F328F"/>
    <w:rsid w:val="00322523"/>
    <w:rsid w:val="00322795"/>
    <w:rsid w:val="00324286"/>
    <w:rsid w:val="00326442"/>
    <w:rsid w:val="003343DA"/>
    <w:rsid w:val="0033510F"/>
    <w:rsid w:val="0033610B"/>
    <w:rsid w:val="003405DD"/>
    <w:rsid w:val="0034147F"/>
    <w:rsid w:val="00347517"/>
    <w:rsid w:val="00353B6E"/>
    <w:rsid w:val="00356426"/>
    <w:rsid w:val="00360F07"/>
    <w:rsid w:val="00362FE1"/>
    <w:rsid w:val="00363D59"/>
    <w:rsid w:val="003657C6"/>
    <w:rsid w:val="00367236"/>
    <w:rsid w:val="00367BF6"/>
    <w:rsid w:val="0037065B"/>
    <w:rsid w:val="00374C35"/>
    <w:rsid w:val="0037561D"/>
    <w:rsid w:val="0037626B"/>
    <w:rsid w:val="003763BB"/>
    <w:rsid w:val="003855F6"/>
    <w:rsid w:val="00394ABB"/>
    <w:rsid w:val="003B0197"/>
    <w:rsid w:val="003C1F8A"/>
    <w:rsid w:val="003C1F92"/>
    <w:rsid w:val="003C2044"/>
    <w:rsid w:val="003C38AE"/>
    <w:rsid w:val="003C5E12"/>
    <w:rsid w:val="003D47BF"/>
    <w:rsid w:val="003D4C1C"/>
    <w:rsid w:val="003D4F81"/>
    <w:rsid w:val="003D6E16"/>
    <w:rsid w:val="003E275A"/>
    <w:rsid w:val="003E30EB"/>
    <w:rsid w:val="003E3A93"/>
    <w:rsid w:val="003E5937"/>
    <w:rsid w:val="003E5E06"/>
    <w:rsid w:val="003E76D5"/>
    <w:rsid w:val="003F2676"/>
    <w:rsid w:val="003F2A91"/>
    <w:rsid w:val="003F3A0F"/>
    <w:rsid w:val="003F5050"/>
    <w:rsid w:val="003F79BA"/>
    <w:rsid w:val="004005F0"/>
    <w:rsid w:val="00400EDB"/>
    <w:rsid w:val="00402D65"/>
    <w:rsid w:val="004109E9"/>
    <w:rsid w:val="004114B7"/>
    <w:rsid w:val="00415E15"/>
    <w:rsid w:val="0041692E"/>
    <w:rsid w:val="004342E3"/>
    <w:rsid w:val="004354B6"/>
    <w:rsid w:val="00437D50"/>
    <w:rsid w:val="004415CD"/>
    <w:rsid w:val="0044232E"/>
    <w:rsid w:val="00443021"/>
    <w:rsid w:val="0044506A"/>
    <w:rsid w:val="00445221"/>
    <w:rsid w:val="00451DF5"/>
    <w:rsid w:val="004521DB"/>
    <w:rsid w:val="00460717"/>
    <w:rsid w:val="00462E1A"/>
    <w:rsid w:val="00463309"/>
    <w:rsid w:val="004633F1"/>
    <w:rsid w:val="00464C0B"/>
    <w:rsid w:val="0046512A"/>
    <w:rsid w:val="004666BA"/>
    <w:rsid w:val="0047178C"/>
    <w:rsid w:val="00476B47"/>
    <w:rsid w:val="0048566C"/>
    <w:rsid w:val="00486D95"/>
    <w:rsid w:val="0049589E"/>
    <w:rsid w:val="00496810"/>
    <w:rsid w:val="00497715"/>
    <w:rsid w:val="004A2D28"/>
    <w:rsid w:val="004A39CD"/>
    <w:rsid w:val="004A6CDB"/>
    <w:rsid w:val="004B3137"/>
    <w:rsid w:val="004B5519"/>
    <w:rsid w:val="004C0485"/>
    <w:rsid w:val="004C1AEC"/>
    <w:rsid w:val="004C2422"/>
    <w:rsid w:val="004C2DA0"/>
    <w:rsid w:val="004D48BD"/>
    <w:rsid w:val="004D4B32"/>
    <w:rsid w:val="004E07C4"/>
    <w:rsid w:val="004E645B"/>
    <w:rsid w:val="004F1BB5"/>
    <w:rsid w:val="004F492F"/>
    <w:rsid w:val="00500454"/>
    <w:rsid w:val="00502791"/>
    <w:rsid w:val="005027FA"/>
    <w:rsid w:val="00513018"/>
    <w:rsid w:val="005133FC"/>
    <w:rsid w:val="00515779"/>
    <w:rsid w:val="00530BCB"/>
    <w:rsid w:val="00531851"/>
    <w:rsid w:val="00531A0A"/>
    <w:rsid w:val="00532636"/>
    <w:rsid w:val="00533796"/>
    <w:rsid w:val="005420B1"/>
    <w:rsid w:val="00542A19"/>
    <w:rsid w:val="005474C7"/>
    <w:rsid w:val="005533C3"/>
    <w:rsid w:val="0055359E"/>
    <w:rsid w:val="00554ACD"/>
    <w:rsid w:val="005603B8"/>
    <w:rsid w:val="005657D1"/>
    <w:rsid w:val="0056616C"/>
    <w:rsid w:val="005702C8"/>
    <w:rsid w:val="00575D4F"/>
    <w:rsid w:val="00581EEC"/>
    <w:rsid w:val="005876A3"/>
    <w:rsid w:val="0059123B"/>
    <w:rsid w:val="005924A2"/>
    <w:rsid w:val="00592CC3"/>
    <w:rsid w:val="00594AD5"/>
    <w:rsid w:val="005A0949"/>
    <w:rsid w:val="005A31EB"/>
    <w:rsid w:val="005A7140"/>
    <w:rsid w:val="005A75CF"/>
    <w:rsid w:val="005B654D"/>
    <w:rsid w:val="005C1397"/>
    <w:rsid w:val="005C22CF"/>
    <w:rsid w:val="005C2453"/>
    <w:rsid w:val="005C454A"/>
    <w:rsid w:val="005C70AD"/>
    <w:rsid w:val="005C75F9"/>
    <w:rsid w:val="005D6202"/>
    <w:rsid w:val="005E0E15"/>
    <w:rsid w:val="005E16FD"/>
    <w:rsid w:val="005E1F54"/>
    <w:rsid w:val="005E53A1"/>
    <w:rsid w:val="005E5984"/>
    <w:rsid w:val="005F4420"/>
    <w:rsid w:val="0060102E"/>
    <w:rsid w:val="00603A15"/>
    <w:rsid w:val="006057FD"/>
    <w:rsid w:val="0061544D"/>
    <w:rsid w:val="00615C0B"/>
    <w:rsid w:val="0061740D"/>
    <w:rsid w:val="00617C8D"/>
    <w:rsid w:val="006200C3"/>
    <w:rsid w:val="006218B6"/>
    <w:rsid w:val="0062746E"/>
    <w:rsid w:val="0063118A"/>
    <w:rsid w:val="00632269"/>
    <w:rsid w:val="00632502"/>
    <w:rsid w:val="0063420F"/>
    <w:rsid w:val="00634CBC"/>
    <w:rsid w:val="006405C1"/>
    <w:rsid w:val="006451A1"/>
    <w:rsid w:val="00645EDB"/>
    <w:rsid w:val="00647794"/>
    <w:rsid w:val="006508DA"/>
    <w:rsid w:val="00651F77"/>
    <w:rsid w:val="00653A50"/>
    <w:rsid w:val="00656206"/>
    <w:rsid w:val="0065793E"/>
    <w:rsid w:val="00660E9F"/>
    <w:rsid w:val="00662FF1"/>
    <w:rsid w:val="006711B7"/>
    <w:rsid w:val="006747A9"/>
    <w:rsid w:val="00683440"/>
    <w:rsid w:val="00683C91"/>
    <w:rsid w:val="00690684"/>
    <w:rsid w:val="006921CE"/>
    <w:rsid w:val="006943A5"/>
    <w:rsid w:val="006A153C"/>
    <w:rsid w:val="006A167F"/>
    <w:rsid w:val="006B2B42"/>
    <w:rsid w:val="006C417B"/>
    <w:rsid w:val="006D1346"/>
    <w:rsid w:val="006D51F0"/>
    <w:rsid w:val="006D7041"/>
    <w:rsid w:val="006E0FFE"/>
    <w:rsid w:val="006E591D"/>
    <w:rsid w:val="006F754C"/>
    <w:rsid w:val="007011AB"/>
    <w:rsid w:val="00703ADF"/>
    <w:rsid w:val="0070602B"/>
    <w:rsid w:val="00711961"/>
    <w:rsid w:val="00713345"/>
    <w:rsid w:val="007158DE"/>
    <w:rsid w:val="00723A35"/>
    <w:rsid w:val="00723B5B"/>
    <w:rsid w:val="00733DF5"/>
    <w:rsid w:val="00741325"/>
    <w:rsid w:val="00741D77"/>
    <w:rsid w:val="00741E9A"/>
    <w:rsid w:val="007427C6"/>
    <w:rsid w:val="007472E2"/>
    <w:rsid w:val="00750C7C"/>
    <w:rsid w:val="00754B49"/>
    <w:rsid w:val="00755671"/>
    <w:rsid w:val="007565D3"/>
    <w:rsid w:val="0075703C"/>
    <w:rsid w:val="00765A05"/>
    <w:rsid w:val="00786FE0"/>
    <w:rsid w:val="00791A8D"/>
    <w:rsid w:val="007A08DD"/>
    <w:rsid w:val="007A0E4E"/>
    <w:rsid w:val="007A23BA"/>
    <w:rsid w:val="007A3256"/>
    <w:rsid w:val="007A533E"/>
    <w:rsid w:val="007B4D83"/>
    <w:rsid w:val="007C076A"/>
    <w:rsid w:val="007C2D57"/>
    <w:rsid w:val="007C5D91"/>
    <w:rsid w:val="007C763C"/>
    <w:rsid w:val="007D25E4"/>
    <w:rsid w:val="007D6047"/>
    <w:rsid w:val="007E08BE"/>
    <w:rsid w:val="007E28E0"/>
    <w:rsid w:val="007E2EFC"/>
    <w:rsid w:val="007E318C"/>
    <w:rsid w:val="007E353F"/>
    <w:rsid w:val="007F2185"/>
    <w:rsid w:val="00803B19"/>
    <w:rsid w:val="0080516F"/>
    <w:rsid w:val="00807D6E"/>
    <w:rsid w:val="00810351"/>
    <w:rsid w:val="00812D78"/>
    <w:rsid w:val="008132BE"/>
    <w:rsid w:val="008144B7"/>
    <w:rsid w:val="008240CF"/>
    <w:rsid w:val="00825D24"/>
    <w:rsid w:val="00833206"/>
    <w:rsid w:val="008364DA"/>
    <w:rsid w:val="00842728"/>
    <w:rsid w:val="008470C4"/>
    <w:rsid w:val="00857718"/>
    <w:rsid w:val="008614C8"/>
    <w:rsid w:val="00862559"/>
    <w:rsid w:val="00866F29"/>
    <w:rsid w:val="00867949"/>
    <w:rsid w:val="008722EB"/>
    <w:rsid w:val="00875785"/>
    <w:rsid w:val="00883163"/>
    <w:rsid w:val="00892676"/>
    <w:rsid w:val="008932B4"/>
    <w:rsid w:val="008A0647"/>
    <w:rsid w:val="008A7870"/>
    <w:rsid w:val="008B12E0"/>
    <w:rsid w:val="008B3AFE"/>
    <w:rsid w:val="008B4A9B"/>
    <w:rsid w:val="008B55F0"/>
    <w:rsid w:val="008C05A9"/>
    <w:rsid w:val="008C56B8"/>
    <w:rsid w:val="008C78D6"/>
    <w:rsid w:val="008D5840"/>
    <w:rsid w:val="008D6657"/>
    <w:rsid w:val="008E1438"/>
    <w:rsid w:val="008E2C36"/>
    <w:rsid w:val="008F0402"/>
    <w:rsid w:val="008F4E6D"/>
    <w:rsid w:val="008F5D71"/>
    <w:rsid w:val="009025B2"/>
    <w:rsid w:val="00904322"/>
    <w:rsid w:val="0090511B"/>
    <w:rsid w:val="00913B44"/>
    <w:rsid w:val="009146DD"/>
    <w:rsid w:val="00920865"/>
    <w:rsid w:val="00921A13"/>
    <w:rsid w:val="00922375"/>
    <w:rsid w:val="00931B8E"/>
    <w:rsid w:val="00944AA0"/>
    <w:rsid w:val="0094585C"/>
    <w:rsid w:val="00950A01"/>
    <w:rsid w:val="0095216B"/>
    <w:rsid w:val="00952308"/>
    <w:rsid w:val="009538D2"/>
    <w:rsid w:val="00956644"/>
    <w:rsid w:val="00960BCE"/>
    <w:rsid w:val="009623EB"/>
    <w:rsid w:val="0096706F"/>
    <w:rsid w:val="00972AEE"/>
    <w:rsid w:val="009740BA"/>
    <w:rsid w:val="0097731D"/>
    <w:rsid w:val="00984B6F"/>
    <w:rsid w:val="00986F3A"/>
    <w:rsid w:val="00990376"/>
    <w:rsid w:val="0099087D"/>
    <w:rsid w:val="009913FD"/>
    <w:rsid w:val="00992ED6"/>
    <w:rsid w:val="009A3D24"/>
    <w:rsid w:val="009A4842"/>
    <w:rsid w:val="009B5866"/>
    <w:rsid w:val="009C0C9A"/>
    <w:rsid w:val="009C1207"/>
    <w:rsid w:val="009C6F10"/>
    <w:rsid w:val="009D2980"/>
    <w:rsid w:val="009D4AD6"/>
    <w:rsid w:val="009D5B04"/>
    <w:rsid w:val="009E1C07"/>
    <w:rsid w:val="009E4B5B"/>
    <w:rsid w:val="009E681A"/>
    <w:rsid w:val="009F105B"/>
    <w:rsid w:val="009F3142"/>
    <w:rsid w:val="009F33C8"/>
    <w:rsid w:val="00A07DA7"/>
    <w:rsid w:val="00A100D5"/>
    <w:rsid w:val="00A20D4D"/>
    <w:rsid w:val="00A20D70"/>
    <w:rsid w:val="00A22316"/>
    <w:rsid w:val="00A24C7D"/>
    <w:rsid w:val="00A2521D"/>
    <w:rsid w:val="00A26EDD"/>
    <w:rsid w:val="00A35DE1"/>
    <w:rsid w:val="00A376FD"/>
    <w:rsid w:val="00A43E94"/>
    <w:rsid w:val="00A43F88"/>
    <w:rsid w:val="00A44C76"/>
    <w:rsid w:val="00A47FE1"/>
    <w:rsid w:val="00A50554"/>
    <w:rsid w:val="00A5294F"/>
    <w:rsid w:val="00A5433A"/>
    <w:rsid w:val="00A568A6"/>
    <w:rsid w:val="00A62EF0"/>
    <w:rsid w:val="00A734CC"/>
    <w:rsid w:val="00A775C0"/>
    <w:rsid w:val="00A90058"/>
    <w:rsid w:val="00A97723"/>
    <w:rsid w:val="00AA0319"/>
    <w:rsid w:val="00AA6EB9"/>
    <w:rsid w:val="00AB359D"/>
    <w:rsid w:val="00AB6C01"/>
    <w:rsid w:val="00AD0A0C"/>
    <w:rsid w:val="00AD0A39"/>
    <w:rsid w:val="00AD2306"/>
    <w:rsid w:val="00AD7E20"/>
    <w:rsid w:val="00AE567C"/>
    <w:rsid w:val="00AE68A0"/>
    <w:rsid w:val="00AF1F5F"/>
    <w:rsid w:val="00AF2B85"/>
    <w:rsid w:val="00AF6F38"/>
    <w:rsid w:val="00AF7B6A"/>
    <w:rsid w:val="00B04B45"/>
    <w:rsid w:val="00B20900"/>
    <w:rsid w:val="00B21EC2"/>
    <w:rsid w:val="00B220AB"/>
    <w:rsid w:val="00B24AA6"/>
    <w:rsid w:val="00B26990"/>
    <w:rsid w:val="00B2721C"/>
    <w:rsid w:val="00B275AC"/>
    <w:rsid w:val="00B32866"/>
    <w:rsid w:val="00B32A29"/>
    <w:rsid w:val="00B371FA"/>
    <w:rsid w:val="00B469DE"/>
    <w:rsid w:val="00B537BB"/>
    <w:rsid w:val="00B67567"/>
    <w:rsid w:val="00B71031"/>
    <w:rsid w:val="00B82A9D"/>
    <w:rsid w:val="00B878D8"/>
    <w:rsid w:val="00B928D2"/>
    <w:rsid w:val="00B93C14"/>
    <w:rsid w:val="00B9553F"/>
    <w:rsid w:val="00BA279F"/>
    <w:rsid w:val="00BA2A8D"/>
    <w:rsid w:val="00BA2EBC"/>
    <w:rsid w:val="00BA336F"/>
    <w:rsid w:val="00BA3452"/>
    <w:rsid w:val="00BB24A7"/>
    <w:rsid w:val="00BB5F1E"/>
    <w:rsid w:val="00BB69F3"/>
    <w:rsid w:val="00BC0FAA"/>
    <w:rsid w:val="00BC6792"/>
    <w:rsid w:val="00BD1A6C"/>
    <w:rsid w:val="00BD7348"/>
    <w:rsid w:val="00BE2BB9"/>
    <w:rsid w:val="00BE608F"/>
    <w:rsid w:val="00BF0402"/>
    <w:rsid w:val="00BF1197"/>
    <w:rsid w:val="00BF1E59"/>
    <w:rsid w:val="00BF7020"/>
    <w:rsid w:val="00C036CA"/>
    <w:rsid w:val="00C129D4"/>
    <w:rsid w:val="00C12DF6"/>
    <w:rsid w:val="00C13942"/>
    <w:rsid w:val="00C15722"/>
    <w:rsid w:val="00C17DFE"/>
    <w:rsid w:val="00C228BA"/>
    <w:rsid w:val="00C356A9"/>
    <w:rsid w:val="00C35ABE"/>
    <w:rsid w:val="00C41310"/>
    <w:rsid w:val="00C439DA"/>
    <w:rsid w:val="00C5086F"/>
    <w:rsid w:val="00C610FF"/>
    <w:rsid w:val="00C65D38"/>
    <w:rsid w:val="00C65F6C"/>
    <w:rsid w:val="00C67327"/>
    <w:rsid w:val="00C67929"/>
    <w:rsid w:val="00C67ACB"/>
    <w:rsid w:val="00C72E90"/>
    <w:rsid w:val="00C7464C"/>
    <w:rsid w:val="00C75B90"/>
    <w:rsid w:val="00C764A3"/>
    <w:rsid w:val="00C8162A"/>
    <w:rsid w:val="00C83272"/>
    <w:rsid w:val="00C836E6"/>
    <w:rsid w:val="00C90A0F"/>
    <w:rsid w:val="00C9195E"/>
    <w:rsid w:val="00C92E2A"/>
    <w:rsid w:val="00C931D8"/>
    <w:rsid w:val="00C9688C"/>
    <w:rsid w:val="00C97419"/>
    <w:rsid w:val="00CA4BFC"/>
    <w:rsid w:val="00CA62FC"/>
    <w:rsid w:val="00CA6DAB"/>
    <w:rsid w:val="00CB2E18"/>
    <w:rsid w:val="00CB67C2"/>
    <w:rsid w:val="00CC20D0"/>
    <w:rsid w:val="00CC2A77"/>
    <w:rsid w:val="00CC3153"/>
    <w:rsid w:val="00CC5968"/>
    <w:rsid w:val="00CC6007"/>
    <w:rsid w:val="00CD3B18"/>
    <w:rsid w:val="00CD5603"/>
    <w:rsid w:val="00CE32B3"/>
    <w:rsid w:val="00CE5B14"/>
    <w:rsid w:val="00CE7790"/>
    <w:rsid w:val="00CF006E"/>
    <w:rsid w:val="00CF0647"/>
    <w:rsid w:val="00CF3002"/>
    <w:rsid w:val="00CF35EF"/>
    <w:rsid w:val="00CF665E"/>
    <w:rsid w:val="00D040CD"/>
    <w:rsid w:val="00D04380"/>
    <w:rsid w:val="00D13CF5"/>
    <w:rsid w:val="00D14746"/>
    <w:rsid w:val="00D14F92"/>
    <w:rsid w:val="00D216F4"/>
    <w:rsid w:val="00D25FEB"/>
    <w:rsid w:val="00D27B14"/>
    <w:rsid w:val="00D27D39"/>
    <w:rsid w:val="00D359EE"/>
    <w:rsid w:val="00D36E24"/>
    <w:rsid w:val="00D4622E"/>
    <w:rsid w:val="00D538F0"/>
    <w:rsid w:val="00D545A5"/>
    <w:rsid w:val="00D552F3"/>
    <w:rsid w:val="00D6087C"/>
    <w:rsid w:val="00D61440"/>
    <w:rsid w:val="00D61BE6"/>
    <w:rsid w:val="00D67559"/>
    <w:rsid w:val="00D67E2B"/>
    <w:rsid w:val="00D74E2A"/>
    <w:rsid w:val="00D80919"/>
    <w:rsid w:val="00D81422"/>
    <w:rsid w:val="00D814FF"/>
    <w:rsid w:val="00D81D99"/>
    <w:rsid w:val="00D8308A"/>
    <w:rsid w:val="00D84AB8"/>
    <w:rsid w:val="00D9106C"/>
    <w:rsid w:val="00D911AA"/>
    <w:rsid w:val="00D964E9"/>
    <w:rsid w:val="00DA0FDB"/>
    <w:rsid w:val="00DA6558"/>
    <w:rsid w:val="00DB1EB0"/>
    <w:rsid w:val="00DB3C1C"/>
    <w:rsid w:val="00DB5CB4"/>
    <w:rsid w:val="00DB62AA"/>
    <w:rsid w:val="00DC4247"/>
    <w:rsid w:val="00DC43A0"/>
    <w:rsid w:val="00DC4B50"/>
    <w:rsid w:val="00DC56FD"/>
    <w:rsid w:val="00DD0ED2"/>
    <w:rsid w:val="00DD609B"/>
    <w:rsid w:val="00DE1BC4"/>
    <w:rsid w:val="00DE247E"/>
    <w:rsid w:val="00DF1B2B"/>
    <w:rsid w:val="00DF3C08"/>
    <w:rsid w:val="00DF53EB"/>
    <w:rsid w:val="00DF679A"/>
    <w:rsid w:val="00E05208"/>
    <w:rsid w:val="00E15C20"/>
    <w:rsid w:val="00E17198"/>
    <w:rsid w:val="00E17B03"/>
    <w:rsid w:val="00E20FF3"/>
    <w:rsid w:val="00E211E6"/>
    <w:rsid w:val="00E23BB5"/>
    <w:rsid w:val="00E33DAF"/>
    <w:rsid w:val="00E341AD"/>
    <w:rsid w:val="00E36EAB"/>
    <w:rsid w:val="00E43385"/>
    <w:rsid w:val="00E54473"/>
    <w:rsid w:val="00E54820"/>
    <w:rsid w:val="00E5556D"/>
    <w:rsid w:val="00E56B4A"/>
    <w:rsid w:val="00E61E8A"/>
    <w:rsid w:val="00E645A6"/>
    <w:rsid w:val="00E65D97"/>
    <w:rsid w:val="00E67F5E"/>
    <w:rsid w:val="00E70900"/>
    <w:rsid w:val="00E74A3C"/>
    <w:rsid w:val="00E83357"/>
    <w:rsid w:val="00E851A8"/>
    <w:rsid w:val="00E933E7"/>
    <w:rsid w:val="00E96CCB"/>
    <w:rsid w:val="00EA2D98"/>
    <w:rsid w:val="00EA3476"/>
    <w:rsid w:val="00EA48D3"/>
    <w:rsid w:val="00EA4CF8"/>
    <w:rsid w:val="00EA5DA6"/>
    <w:rsid w:val="00EA6C77"/>
    <w:rsid w:val="00EB5A20"/>
    <w:rsid w:val="00EC0CA7"/>
    <w:rsid w:val="00EC1FC6"/>
    <w:rsid w:val="00EC2F44"/>
    <w:rsid w:val="00EC5BE0"/>
    <w:rsid w:val="00EC68DD"/>
    <w:rsid w:val="00ED1634"/>
    <w:rsid w:val="00ED27C3"/>
    <w:rsid w:val="00ED5C68"/>
    <w:rsid w:val="00EE2F7E"/>
    <w:rsid w:val="00EE3BFF"/>
    <w:rsid w:val="00EE4573"/>
    <w:rsid w:val="00EE45C2"/>
    <w:rsid w:val="00EE733E"/>
    <w:rsid w:val="00EF18C8"/>
    <w:rsid w:val="00EF22FC"/>
    <w:rsid w:val="00F00597"/>
    <w:rsid w:val="00F05C62"/>
    <w:rsid w:val="00F07FCE"/>
    <w:rsid w:val="00F12337"/>
    <w:rsid w:val="00F14D53"/>
    <w:rsid w:val="00F1655E"/>
    <w:rsid w:val="00F17023"/>
    <w:rsid w:val="00F30170"/>
    <w:rsid w:val="00F30425"/>
    <w:rsid w:val="00F42B3F"/>
    <w:rsid w:val="00F43218"/>
    <w:rsid w:val="00F47BC8"/>
    <w:rsid w:val="00F5080C"/>
    <w:rsid w:val="00F53518"/>
    <w:rsid w:val="00F5765D"/>
    <w:rsid w:val="00F66499"/>
    <w:rsid w:val="00F763F7"/>
    <w:rsid w:val="00F76712"/>
    <w:rsid w:val="00F76D2D"/>
    <w:rsid w:val="00F77EFA"/>
    <w:rsid w:val="00F807AE"/>
    <w:rsid w:val="00F83339"/>
    <w:rsid w:val="00F83BEE"/>
    <w:rsid w:val="00F84106"/>
    <w:rsid w:val="00F91A67"/>
    <w:rsid w:val="00F936A5"/>
    <w:rsid w:val="00F94AC3"/>
    <w:rsid w:val="00F96E9D"/>
    <w:rsid w:val="00FA0236"/>
    <w:rsid w:val="00FA1042"/>
    <w:rsid w:val="00FA2BF8"/>
    <w:rsid w:val="00FA4971"/>
    <w:rsid w:val="00FA51DE"/>
    <w:rsid w:val="00FB4F8B"/>
    <w:rsid w:val="00FC7C69"/>
    <w:rsid w:val="00FD2E82"/>
    <w:rsid w:val="00FE323E"/>
    <w:rsid w:val="00FE64C7"/>
    <w:rsid w:val="00FF05FE"/>
    <w:rsid w:val="00FF77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204884C0"/>
  <w15:docId w15:val="{34417019-9486-43B3-B1C4-18107AFAD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pPr>
        <w:spacing w:after="240"/>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1 Norm"/>
    <w:qFormat/>
    <w:rsid w:val="0009626E"/>
    <w:pPr>
      <w:spacing w:after="120"/>
    </w:pPr>
    <w:rPr>
      <w:rFonts w:asciiTheme="minorHAnsi" w:hAnsiTheme="minorHAnsi" w:cs="Arial"/>
      <w:color w:val="333333" w:themeColor="text1"/>
      <w:sz w:val="22"/>
    </w:rPr>
  </w:style>
  <w:style w:type="paragraph" w:styleId="berschrift1">
    <w:name w:val="heading 1"/>
    <w:basedOn w:val="Titel"/>
    <w:next w:val="Standard"/>
    <w:link w:val="berschrift1Zchn"/>
    <w:qFormat/>
    <w:rsid w:val="00E67F5E"/>
    <w:pPr>
      <w:numPr>
        <w:numId w:val="4"/>
      </w:numPr>
      <w:spacing w:before="240" w:after="120"/>
      <w:outlineLvl w:val="0"/>
    </w:pPr>
    <w:rPr>
      <w:sz w:val="36"/>
    </w:rPr>
  </w:style>
  <w:style w:type="paragraph" w:styleId="berschrift2">
    <w:name w:val="heading 2"/>
    <w:basedOn w:val="berschrift1"/>
    <w:next w:val="Standardtext"/>
    <w:link w:val="berschrift2Zchn"/>
    <w:unhideWhenUsed/>
    <w:qFormat/>
    <w:rsid w:val="00E67F5E"/>
    <w:pPr>
      <w:numPr>
        <w:ilvl w:val="1"/>
        <w:numId w:val="5"/>
      </w:numPr>
      <w:outlineLvl w:val="1"/>
    </w:pPr>
    <w:rPr>
      <w:sz w:val="28"/>
    </w:rPr>
  </w:style>
  <w:style w:type="paragraph" w:styleId="berschrift3">
    <w:name w:val="heading 3"/>
    <w:basedOn w:val="Standard"/>
    <w:next w:val="Standard"/>
    <w:link w:val="berschrift3Zchn"/>
    <w:unhideWhenUsed/>
    <w:qFormat/>
    <w:rsid w:val="00E67F5E"/>
    <w:pPr>
      <w:keepNext/>
      <w:keepLines/>
      <w:numPr>
        <w:ilvl w:val="2"/>
        <w:numId w:val="5"/>
      </w:numPr>
      <w:spacing w:before="220"/>
      <w:outlineLvl w:val="2"/>
    </w:pPr>
    <w:rPr>
      <w:rFonts w:eastAsiaTheme="majorEastAsia"/>
      <w:bCs/>
      <w:color w:val="004992" w:themeColor="accent1"/>
      <w:szCs w:val="22"/>
      <w:lang w:eastAsia="en-US"/>
    </w:rPr>
  </w:style>
  <w:style w:type="paragraph" w:styleId="berschrift4">
    <w:name w:val="heading 4"/>
    <w:basedOn w:val="Standard"/>
    <w:next w:val="Standard"/>
    <w:link w:val="berschrift4Zchn"/>
    <w:autoRedefine/>
    <w:unhideWhenUsed/>
    <w:qFormat/>
    <w:rsid w:val="00214552"/>
    <w:pPr>
      <w:keepNext/>
      <w:keepLines/>
      <w:numPr>
        <w:ilvl w:val="3"/>
        <w:numId w:val="5"/>
      </w:numPr>
      <w:spacing w:before="200"/>
      <w:outlineLvl w:val="3"/>
    </w:pPr>
    <w:rPr>
      <w:rFonts w:eastAsiaTheme="majorEastAsia" w:cstheme="majorBidi"/>
      <w:bCs/>
      <w:i/>
      <w:iCs/>
      <w:color w:val="004992" w:themeColor="accent1"/>
    </w:rPr>
  </w:style>
  <w:style w:type="paragraph" w:styleId="berschrift5">
    <w:name w:val="heading 5"/>
    <w:basedOn w:val="Standard"/>
    <w:next w:val="Standard"/>
    <w:link w:val="berschrift5Zchn"/>
    <w:rsid w:val="00E67F5E"/>
    <w:pPr>
      <w:numPr>
        <w:ilvl w:val="4"/>
        <w:numId w:val="5"/>
      </w:numPr>
      <w:spacing w:before="40" w:after="0"/>
      <w:outlineLvl w:val="4"/>
    </w:pPr>
    <w:rPr>
      <w:rFonts w:ascii="Arial" w:hAnsi="Arial" w:cs="Times New Roman"/>
      <w:color w:val="auto"/>
    </w:rPr>
  </w:style>
  <w:style w:type="paragraph" w:styleId="berschrift6">
    <w:name w:val="heading 6"/>
    <w:basedOn w:val="Standard"/>
    <w:next w:val="Standard"/>
    <w:link w:val="berschrift6Zchn"/>
    <w:rsid w:val="00E67F5E"/>
    <w:pPr>
      <w:numPr>
        <w:ilvl w:val="5"/>
        <w:numId w:val="5"/>
      </w:numPr>
      <w:spacing w:before="40" w:after="0"/>
      <w:outlineLvl w:val="5"/>
    </w:pPr>
    <w:rPr>
      <w:rFonts w:ascii="Arial" w:hAnsi="Arial" w:cs="Times New Roman"/>
      <w:color w:val="auto"/>
    </w:rPr>
  </w:style>
  <w:style w:type="paragraph" w:styleId="berschrift7">
    <w:name w:val="heading 7"/>
    <w:basedOn w:val="Standard"/>
    <w:next w:val="Standard"/>
    <w:link w:val="berschrift7Zchn"/>
    <w:rsid w:val="00E67F5E"/>
    <w:pPr>
      <w:numPr>
        <w:ilvl w:val="6"/>
        <w:numId w:val="5"/>
      </w:numPr>
      <w:spacing w:before="240" w:after="60"/>
      <w:outlineLvl w:val="6"/>
    </w:pPr>
    <w:rPr>
      <w:rFonts w:ascii="Arial" w:hAnsi="Arial" w:cs="Times New Roman"/>
      <w:color w:val="auto"/>
    </w:rPr>
  </w:style>
  <w:style w:type="paragraph" w:styleId="berschrift8">
    <w:name w:val="heading 8"/>
    <w:basedOn w:val="Standard"/>
    <w:next w:val="Standard"/>
    <w:link w:val="berschrift8Zchn"/>
    <w:rsid w:val="00E67F5E"/>
    <w:pPr>
      <w:numPr>
        <w:ilvl w:val="7"/>
        <w:numId w:val="5"/>
      </w:numPr>
      <w:spacing w:before="240" w:after="60"/>
      <w:outlineLvl w:val="7"/>
    </w:pPr>
    <w:rPr>
      <w:rFonts w:ascii="Arial" w:hAnsi="Arial" w:cs="Times New Roman"/>
      <w:i/>
      <w:color w:val="auto"/>
    </w:rPr>
  </w:style>
  <w:style w:type="paragraph" w:styleId="berschrift9">
    <w:name w:val="heading 9"/>
    <w:basedOn w:val="Standard"/>
    <w:next w:val="Standard"/>
    <w:link w:val="berschrift9Zchn"/>
    <w:rsid w:val="00E67F5E"/>
    <w:pPr>
      <w:numPr>
        <w:ilvl w:val="8"/>
        <w:numId w:val="5"/>
      </w:numPr>
      <w:spacing w:before="240" w:after="60"/>
      <w:outlineLvl w:val="8"/>
    </w:pPr>
    <w:rPr>
      <w:rFonts w:ascii="Arial" w:hAnsi="Arial" w:cs="Times New Roman"/>
      <w:i/>
      <w:color w:val="auto"/>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645A6"/>
    <w:pPr>
      <w:tabs>
        <w:tab w:val="left" w:pos="993"/>
        <w:tab w:val="right" w:pos="9072"/>
      </w:tabs>
      <w:spacing w:after="0" w:line="220" w:lineRule="exact"/>
    </w:pPr>
    <w:rPr>
      <w:sz w:val="16"/>
    </w:rPr>
  </w:style>
  <w:style w:type="paragraph" w:styleId="Fuzeile">
    <w:name w:val="footer"/>
    <w:basedOn w:val="Standard"/>
    <w:link w:val="FuzeileZchn"/>
    <w:rsid w:val="0061544D"/>
    <w:pPr>
      <w:autoSpaceDE w:val="0"/>
      <w:autoSpaceDN w:val="0"/>
      <w:adjustRightInd w:val="0"/>
      <w:spacing w:after="0"/>
    </w:pPr>
    <w:rPr>
      <w:color w:val="505050"/>
      <w:sz w:val="16"/>
      <w:szCs w:val="14"/>
    </w:rPr>
  </w:style>
  <w:style w:type="character" w:customStyle="1" w:styleId="FuzeileZchn">
    <w:name w:val="Fußzeile Zchn"/>
    <w:link w:val="Fuzeile"/>
    <w:rsid w:val="0061544D"/>
    <w:rPr>
      <w:rFonts w:asciiTheme="minorHAnsi" w:hAnsiTheme="minorHAnsi" w:cs="Arial"/>
      <w:color w:val="505050"/>
      <w:sz w:val="16"/>
      <w:szCs w:val="14"/>
    </w:rPr>
  </w:style>
  <w:style w:type="paragraph" w:styleId="Dokumentstruktur">
    <w:name w:val="Document Map"/>
    <w:basedOn w:val="Standard"/>
    <w:semiHidden/>
    <w:pPr>
      <w:shd w:val="clear" w:color="auto" w:fill="000080"/>
    </w:pPr>
    <w:rPr>
      <w:rFonts w:ascii="Tahoma" w:hAnsi="Tahoma"/>
    </w:rPr>
  </w:style>
  <w:style w:type="table" w:styleId="Tabellenraster">
    <w:name w:val="Table Grid"/>
    <w:basedOn w:val="NormaleTabelle"/>
    <w:rsid w:val="00385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2b Titel"/>
    <w:basedOn w:val="Standard"/>
    <w:next w:val="Standard"/>
    <w:link w:val="TitelZchn"/>
    <w:qFormat/>
    <w:rsid w:val="006711B7"/>
    <w:pPr>
      <w:spacing w:after="0"/>
      <w:jc w:val="left"/>
    </w:pPr>
    <w:rPr>
      <w:color w:val="004992" w:themeColor="accent1"/>
      <w:sz w:val="44"/>
      <w:szCs w:val="36"/>
    </w:rPr>
  </w:style>
  <w:style w:type="character" w:customStyle="1" w:styleId="TitelZchn">
    <w:name w:val="Titel Zchn"/>
    <w:aliases w:val="2b Titel Zchn"/>
    <w:basedOn w:val="Absatz-Standardschriftart"/>
    <w:link w:val="Titel"/>
    <w:rsid w:val="006711B7"/>
    <w:rPr>
      <w:rFonts w:asciiTheme="minorHAnsi" w:hAnsiTheme="minorHAnsi" w:cs="Arial"/>
      <w:color w:val="004992" w:themeColor="accent1"/>
      <w:sz w:val="44"/>
      <w:szCs w:val="36"/>
    </w:rPr>
  </w:style>
  <w:style w:type="character" w:customStyle="1" w:styleId="berschrift1Zchn">
    <w:name w:val="Überschrift 1 Zchn"/>
    <w:basedOn w:val="Absatz-Standardschriftart"/>
    <w:link w:val="berschrift1"/>
    <w:rsid w:val="00E67F5E"/>
    <w:rPr>
      <w:rFonts w:asciiTheme="minorHAnsi" w:hAnsiTheme="minorHAnsi" w:cs="Arial"/>
      <w:color w:val="004992" w:themeColor="accent1"/>
      <w:sz w:val="36"/>
      <w:szCs w:val="36"/>
    </w:rPr>
  </w:style>
  <w:style w:type="character" w:customStyle="1" w:styleId="berschrift2Zchn">
    <w:name w:val="Überschrift 2 Zchn"/>
    <w:basedOn w:val="Absatz-Standardschriftart"/>
    <w:link w:val="berschrift2"/>
    <w:rsid w:val="00E67F5E"/>
    <w:rPr>
      <w:rFonts w:asciiTheme="minorHAnsi" w:hAnsiTheme="minorHAnsi" w:cs="Arial"/>
      <w:color w:val="004992" w:themeColor="accent1"/>
      <w:sz w:val="28"/>
      <w:szCs w:val="36"/>
    </w:rPr>
  </w:style>
  <w:style w:type="character" w:customStyle="1" w:styleId="berschrift3Zchn">
    <w:name w:val="Überschrift 3 Zchn"/>
    <w:basedOn w:val="Absatz-Standardschriftart"/>
    <w:link w:val="berschrift3"/>
    <w:rsid w:val="007565D3"/>
    <w:rPr>
      <w:rFonts w:asciiTheme="minorHAnsi" w:eastAsiaTheme="majorEastAsia" w:hAnsiTheme="minorHAnsi" w:cs="Arial"/>
      <w:bCs/>
      <w:color w:val="004992" w:themeColor="accent1"/>
      <w:sz w:val="22"/>
      <w:szCs w:val="22"/>
      <w:lang w:eastAsia="en-US"/>
    </w:rPr>
  </w:style>
  <w:style w:type="paragraph" w:styleId="Verzeichnis1">
    <w:name w:val="toc 1"/>
    <w:basedOn w:val="Standard"/>
    <w:next w:val="Standard"/>
    <w:autoRedefine/>
    <w:uiPriority w:val="39"/>
    <w:unhideWhenUsed/>
    <w:rsid w:val="00BD1A6C"/>
    <w:pPr>
      <w:tabs>
        <w:tab w:val="right" w:leader="dot" w:pos="9072"/>
      </w:tabs>
      <w:spacing w:before="120"/>
    </w:pPr>
    <w:rPr>
      <w:rFonts w:eastAsiaTheme="minorHAnsi"/>
      <w:b/>
      <w:bCs/>
      <w:noProof/>
      <w:sz w:val="20"/>
      <w:szCs w:val="22"/>
      <w:lang w:eastAsia="en-US"/>
    </w:rPr>
  </w:style>
  <w:style w:type="paragraph" w:styleId="Verzeichnis2">
    <w:name w:val="toc 2"/>
    <w:basedOn w:val="Standard"/>
    <w:next w:val="Standard"/>
    <w:autoRedefine/>
    <w:uiPriority w:val="39"/>
    <w:unhideWhenUsed/>
    <w:rsid w:val="00BD1A6C"/>
    <w:pPr>
      <w:tabs>
        <w:tab w:val="right" w:leader="dot" w:pos="9072"/>
      </w:tabs>
      <w:ind w:left="220"/>
    </w:pPr>
    <w:rPr>
      <w:rFonts w:eastAsiaTheme="minorHAnsi"/>
      <w:noProof/>
      <w:sz w:val="20"/>
      <w:szCs w:val="22"/>
      <w:lang w:eastAsia="en-US"/>
    </w:rPr>
  </w:style>
  <w:style w:type="paragraph" w:styleId="Verzeichnis3">
    <w:name w:val="toc 3"/>
    <w:basedOn w:val="Standard"/>
    <w:next w:val="Standard"/>
    <w:autoRedefine/>
    <w:uiPriority w:val="39"/>
    <w:unhideWhenUsed/>
    <w:rsid w:val="00BD1A6C"/>
    <w:pPr>
      <w:tabs>
        <w:tab w:val="right" w:leader="dot" w:pos="9072"/>
      </w:tabs>
      <w:ind w:left="440"/>
    </w:pPr>
    <w:rPr>
      <w:rFonts w:eastAsiaTheme="minorHAnsi"/>
      <w:iCs/>
      <w:noProof/>
      <w:sz w:val="20"/>
      <w:szCs w:val="22"/>
      <w:lang w:eastAsia="en-US"/>
    </w:rPr>
  </w:style>
  <w:style w:type="paragraph" w:customStyle="1" w:styleId="Einrichtung1zeilig">
    <w:name w:val="Einrichtung 1zeilig"/>
    <w:basedOn w:val="Kopfzeile"/>
    <w:rsid w:val="008B4A9B"/>
    <w:pPr>
      <w:spacing w:before="147" w:line="252" w:lineRule="auto"/>
    </w:pPr>
    <w:rPr>
      <w:color w:val="004794"/>
      <w:sz w:val="23"/>
      <w:szCs w:val="23"/>
    </w:rPr>
  </w:style>
  <w:style w:type="paragraph" w:customStyle="1" w:styleId="Einrichtung2zeilig">
    <w:name w:val="Einrichtung 2zeilig"/>
    <w:basedOn w:val="Einrichtung1zeilig"/>
    <w:rsid w:val="00F83339"/>
    <w:pPr>
      <w:tabs>
        <w:tab w:val="clear" w:pos="993"/>
        <w:tab w:val="clear" w:pos="9072"/>
      </w:tabs>
      <w:spacing w:before="0" w:line="258" w:lineRule="auto"/>
      <w:contextualSpacing/>
    </w:pPr>
    <w:rPr>
      <w:color w:val="004992" w:themeColor="accent1"/>
      <w:sz w:val="18"/>
      <w:szCs w:val="16"/>
    </w:rPr>
  </w:style>
  <w:style w:type="paragraph" w:customStyle="1" w:styleId="KopfzeileAdress-Absender">
    <w:name w:val="Kopfzeile Adress-Absender"/>
    <w:basedOn w:val="Kopfzeile"/>
    <w:rsid w:val="004C2DA0"/>
    <w:pPr>
      <w:tabs>
        <w:tab w:val="clear" w:pos="9072"/>
        <w:tab w:val="left" w:pos="2410"/>
        <w:tab w:val="left" w:pos="3402"/>
      </w:tabs>
      <w:spacing w:line="240" w:lineRule="auto"/>
    </w:pPr>
    <w:rPr>
      <w:sz w:val="12"/>
    </w:rPr>
  </w:style>
  <w:style w:type="character" w:customStyle="1" w:styleId="KopfzeileZchn">
    <w:name w:val="Kopfzeile Zchn"/>
    <w:basedOn w:val="Absatz-Standardschriftart"/>
    <w:link w:val="Kopfzeile"/>
    <w:uiPriority w:val="99"/>
    <w:rsid w:val="00E645A6"/>
    <w:rPr>
      <w:rFonts w:ascii="Arial" w:hAnsi="Arial"/>
      <w:sz w:val="16"/>
    </w:rPr>
  </w:style>
  <w:style w:type="paragraph" w:customStyle="1" w:styleId="Seitenleiste">
    <w:name w:val="Seitenleiste"/>
    <w:basedOn w:val="Kopfzeile"/>
    <w:rsid w:val="00030C2B"/>
    <w:pPr>
      <w:spacing w:line="276" w:lineRule="auto"/>
      <w:jc w:val="right"/>
    </w:pPr>
  </w:style>
  <w:style w:type="paragraph" w:customStyle="1" w:styleId="EinrichtungLeitung">
    <w:name w:val="Einrichtung Leitung"/>
    <w:basedOn w:val="Kopfzeile"/>
    <w:rsid w:val="004521DB"/>
    <w:pPr>
      <w:spacing w:line="276" w:lineRule="auto"/>
    </w:pPr>
  </w:style>
  <w:style w:type="character" w:styleId="Hyperlink">
    <w:name w:val="Hyperlink"/>
    <w:basedOn w:val="Absatz-Standardschriftart"/>
    <w:uiPriority w:val="99"/>
    <w:rsid w:val="00F83339"/>
    <w:rPr>
      <w:color w:val="004992" w:themeColor="accent1"/>
      <w:u w:val="none"/>
    </w:rPr>
  </w:style>
  <w:style w:type="character" w:customStyle="1" w:styleId="berschrift4Zchn">
    <w:name w:val="Überschrift 4 Zchn"/>
    <w:basedOn w:val="Absatz-Standardschriftart"/>
    <w:link w:val="berschrift4"/>
    <w:rsid w:val="00214552"/>
    <w:rPr>
      <w:rFonts w:asciiTheme="minorHAnsi" w:eastAsiaTheme="majorEastAsia" w:hAnsiTheme="minorHAnsi" w:cstheme="majorBidi"/>
      <w:bCs/>
      <w:i/>
      <w:iCs/>
      <w:color w:val="004992" w:themeColor="accent1"/>
      <w:sz w:val="22"/>
    </w:rPr>
  </w:style>
  <w:style w:type="paragraph" w:customStyle="1" w:styleId="KopfzeileTopSpace">
    <w:name w:val="Kopfzeile TopSpace"/>
    <w:basedOn w:val="Kopfzeile"/>
    <w:rsid w:val="001938D3"/>
    <w:pPr>
      <w:spacing w:line="240" w:lineRule="auto"/>
    </w:pPr>
  </w:style>
  <w:style w:type="paragraph" w:customStyle="1" w:styleId="XKopf">
    <w:name w:val="X Kopf"/>
    <w:basedOn w:val="Standard"/>
    <w:link w:val="XKopfZchn"/>
    <w:rsid w:val="0060102E"/>
    <w:pPr>
      <w:spacing w:after="0"/>
    </w:pPr>
    <w:rPr>
      <w:sz w:val="18"/>
    </w:rPr>
  </w:style>
  <w:style w:type="character" w:customStyle="1" w:styleId="XKopfZchn">
    <w:name w:val="X Kopf Zchn"/>
    <w:basedOn w:val="Absatz-Standardschriftart"/>
    <w:link w:val="XKopf"/>
    <w:rsid w:val="0060102E"/>
    <w:rPr>
      <w:rFonts w:ascii="Calibri Light" w:hAnsi="Calibri Light" w:cs="Arial"/>
      <w:sz w:val="18"/>
    </w:rPr>
  </w:style>
  <w:style w:type="paragraph" w:customStyle="1" w:styleId="Empfnger-Adresse">
    <w:name w:val="Empfänger-Adresse"/>
    <w:basedOn w:val="Standard"/>
    <w:rsid w:val="00E645A6"/>
    <w:pPr>
      <w:spacing w:after="0"/>
    </w:pPr>
  </w:style>
  <w:style w:type="character" w:customStyle="1" w:styleId="UKE-blau">
    <w:name w:val="UKE-blau"/>
    <w:basedOn w:val="Absatz-Standardschriftart"/>
    <w:uiPriority w:val="1"/>
    <w:rsid w:val="00F83339"/>
    <w:rPr>
      <w:color w:val="004992" w:themeColor="accent1"/>
    </w:rPr>
  </w:style>
  <w:style w:type="paragraph" w:styleId="Sprechblasentext">
    <w:name w:val="Balloon Text"/>
    <w:basedOn w:val="Standard"/>
    <w:link w:val="SprechblasentextZchn"/>
    <w:rsid w:val="00EF18C8"/>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EF18C8"/>
    <w:rPr>
      <w:rFonts w:ascii="Tahoma" w:hAnsi="Tahoma" w:cs="Tahoma"/>
      <w:sz w:val="16"/>
      <w:szCs w:val="16"/>
    </w:rPr>
  </w:style>
  <w:style w:type="paragraph" w:customStyle="1" w:styleId="Teaser">
    <w:name w:val="Teaser"/>
    <w:basedOn w:val="Standard"/>
    <w:next w:val="Standard"/>
    <w:rsid w:val="00347517"/>
    <w:rPr>
      <w:b/>
      <w:bCs/>
      <w:color w:val="575756"/>
    </w:rPr>
  </w:style>
  <w:style w:type="paragraph" w:customStyle="1" w:styleId="Kontakt-berschrift">
    <w:name w:val="Kontakt-Überschrift"/>
    <w:basedOn w:val="Standard"/>
    <w:next w:val="Kontakt-Name"/>
    <w:link w:val="Kontakt-berschriftZchn"/>
    <w:rsid w:val="00F83339"/>
    <w:pPr>
      <w:spacing w:after="0" w:line="480" w:lineRule="auto"/>
    </w:pPr>
    <w:rPr>
      <w:color w:val="004992" w:themeColor="accent1"/>
    </w:rPr>
  </w:style>
  <w:style w:type="paragraph" w:customStyle="1" w:styleId="Kontakt-Name">
    <w:name w:val="Kontakt-Name"/>
    <w:basedOn w:val="Kontakt-berschrift"/>
    <w:next w:val="Kontakt-Text"/>
    <w:link w:val="Kontakt-NameZchn"/>
    <w:rsid w:val="005C22CF"/>
    <w:pPr>
      <w:spacing w:line="360" w:lineRule="auto"/>
    </w:pPr>
    <w:rPr>
      <w:b/>
      <w:color w:val="575756"/>
    </w:rPr>
  </w:style>
  <w:style w:type="paragraph" w:customStyle="1" w:styleId="Kontakt-Text">
    <w:name w:val="Kontakt-Text"/>
    <w:basedOn w:val="Kontakt-Name"/>
    <w:link w:val="Kontakt-TextZchn"/>
    <w:rsid w:val="005C22CF"/>
    <w:pPr>
      <w:tabs>
        <w:tab w:val="left" w:pos="3510"/>
      </w:tabs>
    </w:pPr>
    <w:rPr>
      <w:b w:val="0"/>
    </w:rPr>
  </w:style>
  <w:style w:type="paragraph" w:customStyle="1" w:styleId="Banner">
    <w:name w:val="Banner"/>
    <w:basedOn w:val="Standard"/>
    <w:next w:val="Kopfzeile"/>
    <w:rsid w:val="00F83339"/>
    <w:rPr>
      <w:color w:val="004992" w:themeColor="accent1"/>
      <w:sz w:val="48"/>
    </w:rPr>
  </w:style>
  <w:style w:type="paragraph" w:styleId="KeinLeerraum">
    <w:name w:val="No Spacing"/>
    <w:uiPriority w:val="1"/>
    <w:rsid w:val="00EE4573"/>
    <w:pPr>
      <w:spacing w:after="0"/>
    </w:pPr>
    <w:rPr>
      <w:rFonts w:ascii="Calibri Light" w:hAnsi="Calibri Light" w:cs="Arial"/>
      <w:color w:val="575757"/>
      <w:sz w:val="22"/>
    </w:rPr>
  </w:style>
  <w:style w:type="paragraph" w:customStyle="1" w:styleId="2aDach">
    <w:name w:val="2a Dach"/>
    <w:basedOn w:val="Standard"/>
    <w:link w:val="2aDachZchn"/>
    <w:rsid w:val="004A2D28"/>
    <w:rPr>
      <w:noProof/>
      <w:lang w:val="en-US"/>
    </w:rPr>
  </w:style>
  <w:style w:type="character" w:customStyle="1" w:styleId="1bblau">
    <w:name w:val="1b blau"/>
    <w:uiPriority w:val="1"/>
    <w:rsid w:val="000C2650"/>
    <w:rPr>
      <w:rFonts w:asciiTheme="minorHAnsi" w:hAnsiTheme="minorHAnsi"/>
      <w:b w:val="0"/>
      <w:bCs w:val="0"/>
      <w:color w:val="004992" w:themeColor="accent1"/>
    </w:rPr>
  </w:style>
  <w:style w:type="character" w:customStyle="1" w:styleId="2aDachZchn">
    <w:name w:val="2a Dach Zchn"/>
    <w:basedOn w:val="Absatz-Standardschriftart"/>
    <w:link w:val="2aDach"/>
    <w:rsid w:val="004A2D28"/>
    <w:rPr>
      <w:rFonts w:asciiTheme="minorHAnsi" w:hAnsiTheme="minorHAnsi" w:cs="Arial"/>
      <w:noProof/>
      <w:color w:val="333333" w:themeColor="text1"/>
      <w:sz w:val="22"/>
      <w:lang w:val="en-US"/>
    </w:rPr>
  </w:style>
  <w:style w:type="paragraph" w:customStyle="1" w:styleId="FuzeileUKE">
    <w:name w:val="Fußzeile UKE"/>
    <w:basedOn w:val="Fuzeile"/>
    <w:rsid w:val="00F807AE"/>
    <w:pPr>
      <w:jc w:val="right"/>
    </w:pPr>
    <w:rPr>
      <w:b/>
      <w:color w:val="004992" w:themeColor="accent1"/>
    </w:rPr>
  </w:style>
  <w:style w:type="paragraph" w:customStyle="1" w:styleId="Zwischenberschrift">
    <w:name w:val="Zwischenüberschrift"/>
    <w:rsid w:val="00A22316"/>
    <w:pPr>
      <w:spacing w:after="120"/>
      <w:jc w:val="left"/>
    </w:pPr>
    <w:rPr>
      <w:rFonts w:asciiTheme="minorHAnsi" w:hAnsiTheme="minorHAnsi" w:cs="Arial"/>
      <w:color w:val="004992" w:themeColor="accent1"/>
      <w:sz w:val="28"/>
      <w:szCs w:val="32"/>
    </w:rPr>
  </w:style>
  <w:style w:type="paragraph" w:customStyle="1" w:styleId="2-14pt">
    <w:name w:val="2 Ü-14pt"/>
    <w:basedOn w:val="Kontakt-Text"/>
    <w:link w:val="2-14ptZchn"/>
    <w:rsid w:val="00F83339"/>
    <w:pPr>
      <w:tabs>
        <w:tab w:val="left" w:pos="7405"/>
      </w:tabs>
      <w:spacing w:after="120" w:line="240" w:lineRule="auto"/>
    </w:pPr>
    <w:rPr>
      <w:color w:val="004992" w:themeColor="accent1"/>
      <w:sz w:val="32"/>
      <w:szCs w:val="32"/>
      <w:lang w:val="en-US"/>
    </w:rPr>
  </w:style>
  <w:style w:type="character" w:customStyle="1" w:styleId="Kontakt-berschriftZchn">
    <w:name w:val="Kontakt-Überschrift Zchn"/>
    <w:basedOn w:val="Absatz-Standardschriftart"/>
    <w:link w:val="Kontakt-berschrift"/>
    <w:rsid w:val="00F83339"/>
    <w:rPr>
      <w:rFonts w:ascii="Calibri Light" w:hAnsi="Calibri Light" w:cs="Arial"/>
      <w:color w:val="004992" w:themeColor="accent1"/>
    </w:rPr>
  </w:style>
  <w:style w:type="character" w:customStyle="1" w:styleId="Kontakt-NameZchn">
    <w:name w:val="Kontakt-Name Zchn"/>
    <w:basedOn w:val="Kontakt-berschriftZchn"/>
    <w:link w:val="Kontakt-Name"/>
    <w:rsid w:val="0060102E"/>
    <w:rPr>
      <w:rFonts w:ascii="Calibri Light" w:hAnsi="Calibri Light" w:cs="Arial"/>
      <w:b/>
      <w:color w:val="575756"/>
    </w:rPr>
  </w:style>
  <w:style w:type="character" w:customStyle="1" w:styleId="Kontakt-TextZchn">
    <w:name w:val="Kontakt-Text Zchn"/>
    <w:basedOn w:val="Kontakt-NameZchn"/>
    <w:link w:val="Kontakt-Text"/>
    <w:rsid w:val="0060102E"/>
    <w:rPr>
      <w:rFonts w:ascii="Calibri Light" w:hAnsi="Calibri Light" w:cs="Arial"/>
      <w:b w:val="0"/>
      <w:color w:val="575756"/>
    </w:rPr>
  </w:style>
  <w:style w:type="character" w:customStyle="1" w:styleId="2-14ptZchn">
    <w:name w:val="2 Ü-14pt Zchn"/>
    <w:basedOn w:val="Kontakt-TextZchn"/>
    <w:link w:val="2-14pt"/>
    <w:rsid w:val="00F83339"/>
    <w:rPr>
      <w:rFonts w:asciiTheme="minorHAnsi" w:hAnsiTheme="minorHAnsi" w:cs="Arial"/>
      <w:b w:val="0"/>
      <w:color w:val="004992" w:themeColor="accent1"/>
      <w:sz w:val="32"/>
      <w:szCs w:val="32"/>
      <w:lang w:val="en-US"/>
    </w:rPr>
  </w:style>
  <w:style w:type="paragraph" w:customStyle="1" w:styleId="FormatvorlageKontakt-TextBenutzerdefinierteFarbeRGB0">
    <w:name w:val="Formatvorlage Kontakt-Text + Benutzerdefinierte Farbe(RGB(0"/>
    <w:aliases w:val="73,146)) Nach:..."/>
    <w:basedOn w:val="Kontakt-Text"/>
    <w:rsid w:val="00F83339"/>
    <w:pPr>
      <w:spacing w:after="120" w:line="240" w:lineRule="auto"/>
    </w:pPr>
    <w:rPr>
      <w:rFonts w:cs="Times New Roman"/>
      <w:color w:val="004992" w:themeColor="accent1"/>
    </w:rPr>
  </w:style>
  <w:style w:type="paragraph" w:customStyle="1" w:styleId="Formatvorlage1bblauFett">
    <w:name w:val="Formatvorlage 1b blau + Fett"/>
    <w:basedOn w:val="Standard"/>
    <w:rsid w:val="00463309"/>
    <w:rPr>
      <w:b/>
      <w:bCs/>
      <w:color w:val="004992" w:themeColor="accent1"/>
      <w:lang w:val="en-US"/>
    </w:rPr>
  </w:style>
  <w:style w:type="paragraph" w:customStyle="1" w:styleId="Formatvorlage2-14pt14Pt">
    <w:name w:val="Formatvorlage 2 Ü-14pt + 14 Pt."/>
    <w:basedOn w:val="2-14pt"/>
    <w:rsid w:val="00F83339"/>
    <w:rPr>
      <w:sz w:val="28"/>
    </w:rPr>
  </w:style>
  <w:style w:type="paragraph" w:customStyle="1" w:styleId="KopfzeileGeschftsbereich">
    <w:name w:val="Kopfzeile_Geschäftsbereich"/>
    <w:basedOn w:val="Seitenleiste"/>
    <w:rsid w:val="00D216F4"/>
    <w:pPr>
      <w:tabs>
        <w:tab w:val="clear" w:pos="993"/>
        <w:tab w:val="left" w:pos="709"/>
      </w:tabs>
      <w:jc w:val="left"/>
    </w:pPr>
    <w:rPr>
      <w:color w:val="004890"/>
      <w:sz w:val="18"/>
      <w:szCs w:val="18"/>
    </w:rPr>
  </w:style>
  <w:style w:type="character" w:styleId="Fett">
    <w:name w:val="Strong"/>
    <w:aliases w:val="1a fett"/>
    <w:rsid w:val="00367BF6"/>
    <w:rPr>
      <w:rFonts w:asciiTheme="minorHAnsi" w:hAnsiTheme="minorHAnsi"/>
      <w:b/>
      <w:bCs/>
      <w:color w:val="333333" w:themeColor="text1"/>
    </w:rPr>
  </w:style>
  <w:style w:type="paragraph" w:customStyle="1" w:styleId="KopfzeileGeschftsbereichSeite2">
    <w:name w:val="Kopfzeile_Geschäftsbereich_Seite2"/>
    <w:basedOn w:val="KopfzeileGeschftsbereich"/>
    <w:rsid w:val="00030C2B"/>
    <w:rPr>
      <w:sz w:val="16"/>
    </w:rPr>
  </w:style>
  <w:style w:type="paragraph" w:customStyle="1" w:styleId="ZusatzangabenDeckblatt">
    <w:name w:val="Zusatzangaben Deckblatt"/>
    <w:basedOn w:val="Standard"/>
    <w:rsid w:val="00200D8A"/>
    <w:pPr>
      <w:jc w:val="right"/>
    </w:pPr>
  </w:style>
  <w:style w:type="paragraph" w:styleId="Listenabsatz">
    <w:name w:val="List Paragraph"/>
    <w:basedOn w:val="Standard"/>
    <w:link w:val="ListenabsatzZchn"/>
    <w:uiPriority w:val="34"/>
    <w:rsid w:val="000B1005"/>
    <w:pPr>
      <w:ind w:left="720"/>
      <w:contextualSpacing/>
    </w:pPr>
  </w:style>
  <w:style w:type="paragraph" w:customStyle="1" w:styleId="Aufzhlung">
    <w:name w:val="Aufzählung"/>
    <w:basedOn w:val="Listenabsatz"/>
    <w:rsid w:val="00367BF6"/>
    <w:pPr>
      <w:numPr>
        <w:numId w:val="2"/>
      </w:numPr>
    </w:pPr>
  </w:style>
  <w:style w:type="paragraph" w:customStyle="1" w:styleId="Nummerierung">
    <w:name w:val="Nummerierung"/>
    <w:basedOn w:val="Standard"/>
    <w:rsid w:val="000B1005"/>
    <w:pPr>
      <w:numPr>
        <w:numId w:val="3"/>
      </w:numPr>
    </w:pPr>
  </w:style>
  <w:style w:type="character" w:styleId="Platzhaltertext">
    <w:name w:val="Placeholder Text"/>
    <w:basedOn w:val="Absatz-Standardschriftart"/>
    <w:uiPriority w:val="99"/>
    <w:semiHidden/>
    <w:rsid w:val="008D5840"/>
    <w:rPr>
      <w:color w:val="808080"/>
    </w:rPr>
  </w:style>
  <w:style w:type="character" w:styleId="Seitenzahl">
    <w:name w:val="page number"/>
    <w:basedOn w:val="Absatz-Standardschriftart"/>
    <w:rsid w:val="00A43F88"/>
  </w:style>
  <w:style w:type="character" w:customStyle="1" w:styleId="berschrift5Zchn">
    <w:name w:val="Überschrift 5 Zchn"/>
    <w:basedOn w:val="Absatz-Standardschriftart"/>
    <w:link w:val="berschrift5"/>
    <w:rsid w:val="000234BB"/>
    <w:rPr>
      <w:rFonts w:ascii="Arial" w:hAnsi="Arial"/>
      <w:sz w:val="22"/>
    </w:rPr>
  </w:style>
  <w:style w:type="character" w:customStyle="1" w:styleId="berschrift6Zchn">
    <w:name w:val="Überschrift 6 Zchn"/>
    <w:basedOn w:val="Absatz-Standardschriftart"/>
    <w:link w:val="berschrift6"/>
    <w:rsid w:val="000234BB"/>
    <w:rPr>
      <w:rFonts w:ascii="Arial" w:hAnsi="Arial"/>
      <w:sz w:val="22"/>
    </w:rPr>
  </w:style>
  <w:style w:type="character" w:customStyle="1" w:styleId="berschrift7Zchn">
    <w:name w:val="Überschrift 7 Zchn"/>
    <w:basedOn w:val="Absatz-Standardschriftart"/>
    <w:link w:val="berschrift7"/>
    <w:rsid w:val="000234BB"/>
    <w:rPr>
      <w:rFonts w:ascii="Arial" w:hAnsi="Arial"/>
      <w:sz w:val="22"/>
    </w:rPr>
  </w:style>
  <w:style w:type="character" w:customStyle="1" w:styleId="berschrift8Zchn">
    <w:name w:val="Überschrift 8 Zchn"/>
    <w:basedOn w:val="Absatz-Standardschriftart"/>
    <w:link w:val="berschrift8"/>
    <w:rsid w:val="000234BB"/>
    <w:rPr>
      <w:rFonts w:ascii="Arial" w:hAnsi="Arial"/>
      <w:i/>
      <w:sz w:val="22"/>
    </w:rPr>
  </w:style>
  <w:style w:type="character" w:customStyle="1" w:styleId="berschrift9Zchn">
    <w:name w:val="Überschrift 9 Zchn"/>
    <w:basedOn w:val="Absatz-Standardschriftart"/>
    <w:link w:val="berschrift9"/>
    <w:rsid w:val="000234BB"/>
    <w:rPr>
      <w:rFonts w:ascii="Arial" w:hAnsi="Arial"/>
      <w:i/>
      <w:sz w:val="18"/>
    </w:rPr>
  </w:style>
  <w:style w:type="character" w:styleId="Kommentarzeichen">
    <w:name w:val="annotation reference"/>
    <w:uiPriority w:val="99"/>
    <w:unhideWhenUsed/>
    <w:rsid w:val="000234BB"/>
    <w:rPr>
      <w:sz w:val="16"/>
      <w:szCs w:val="16"/>
    </w:rPr>
  </w:style>
  <w:style w:type="paragraph" w:styleId="Kommentartext">
    <w:name w:val="annotation text"/>
    <w:basedOn w:val="Standard"/>
    <w:link w:val="KommentartextZchn"/>
    <w:uiPriority w:val="99"/>
    <w:rsid w:val="000234BB"/>
    <w:pPr>
      <w:spacing w:after="0"/>
    </w:pPr>
    <w:rPr>
      <w:rFonts w:ascii="Calibri" w:hAnsi="Calibri" w:cs="Times New Roman"/>
      <w:color w:val="auto"/>
    </w:rPr>
  </w:style>
  <w:style w:type="character" w:customStyle="1" w:styleId="KommentartextZchn">
    <w:name w:val="Kommentartext Zchn"/>
    <w:basedOn w:val="Absatz-Standardschriftart"/>
    <w:link w:val="Kommentartext"/>
    <w:uiPriority w:val="99"/>
    <w:rsid w:val="000234BB"/>
    <w:rPr>
      <w:rFonts w:ascii="Calibri" w:hAnsi="Calibri"/>
      <w:sz w:val="22"/>
    </w:rPr>
  </w:style>
  <w:style w:type="paragraph" w:customStyle="1" w:styleId="Default">
    <w:name w:val="Default"/>
    <w:rsid w:val="000234BB"/>
    <w:pPr>
      <w:autoSpaceDE w:val="0"/>
      <w:autoSpaceDN w:val="0"/>
      <w:adjustRightInd w:val="0"/>
      <w:spacing w:after="0"/>
      <w:jc w:val="left"/>
    </w:pPr>
    <w:rPr>
      <w:rFonts w:ascii="Calibri" w:hAnsi="Calibri" w:cs="Calibri"/>
      <w:color w:val="000000"/>
      <w:sz w:val="24"/>
      <w:szCs w:val="24"/>
    </w:rPr>
  </w:style>
  <w:style w:type="character" w:customStyle="1" w:styleId="ListenabsatzZchn">
    <w:name w:val="Listenabsatz Zchn"/>
    <w:link w:val="Listenabsatz"/>
    <w:uiPriority w:val="34"/>
    <w:rsid w:val="000234BB"/>
    <w:rPr>
      <w:rFonts w:asciiTheme="minorHAnsi" w:hAnsiTheme="minorHAnsi" w:cs="Arial"/>
      <w:color w:val="333333" w:themeColor="text1"/>
    </w:rPr>
  </w:style>
  <w:style w:type="paragraph" w:styleId="Inhaltsverzeichnisberschrift">
    <w:name w:val="TOC Heading"/>
    <w:basedOn w:val="berschrift1"/>
    <w:next w:val="Standard"/>
    <w:uiPriority w:val="39"/>
    <w:unhideWhenUsed/>
    <w:rsid w:val="000234BB"/>
    <w:pPr>
      <w:keepNext/>
      <w:keepLines/>
      <w:spacing w:line="259" w:lineRule="auto"/>
      <w:outlineLvl w:val="9"/>
    </w:pPr>
    <w:rPr>
      <w:rFonts w:asciiTheme="majorHAnsi" w:eastAsiaTheme="majorEastAsia" w:hAnsiTheme="majorHAnsi" w:cstheme="majorBidi"/>
      <w:color w:val="00366D" w:themeColor="accent1" w:themeShade="BF"/>
      <w:sz w:val="32"/>
      <w:szCs w:val="32"/>
    </w:rPr>
  </w:style>
  <w:style w:type="paragraph" w:styleId="Funotentext">
    <w:name w:val="footnote text"/>
    <w:basedOn w:val="Standard"/>
    <w:link w:val="FunotentextZchn"/>
    <w:autoRedefine/>
    <w:uiPriority w:val="99"/>
    <w:rsid w:val="000109E3"/>
    <w:pPr>
      <w:spacing w:after="0"/>
      <w:ind w:left="540" w:hanging="540"/>
    </w:pPr>
    <w:rPr>
      <w:rFonts w:cs="Times New Roman"/>
      <w:color w:val="auto"/>
      <w:sz w:val="16"/>
    </w:rPr>
  </w:style>
  <w:style w:type="character" w:customStyle="1" w:styleId="FunotentextZchn">
    <w:name w:val="Fußnotentext Zchn"/>
    <w:basedOn w:val="Absatz-Standardschriftart"/>
    <w:link w:val="Funotentext"/>
    <w:uiPriority w:val="99"/>
    <w:rsid w:val="000109E3"/>
    <w:rPr>
      <w:rFonts w:asciiTheme="minorHAnsi" w:hAnsiTheme="minorHAnsi"/>
      <w:sz w:val="16"/>
    </w:rPr>
  </w:style>
  <w:style w:type="character" w:styleId="Funotenzeichen">
    <w:name w:val="footnote reference"/>
    <w:uiPriority w:val="99"/>
    <w:rsid w:val="000234BB"/>
    <w:rPr>
      <w:vertAlign w:val="superscript"/>
    </w:rPr>
  </w:style>
  <w:style w:type="paragraph" w:styleId="Beschriftung">
    <w:name w:val="caption"/>
    <w:basedOn w:val="Standard"/>
    <w:next w:val="Textkrper"/>
    <w:uiPriority w:val="35"/>
    <w:rsid w:val="000234BB"/>
    <w:pPr>
      <w:spacing w:before="120" w:after="160"/>
    </w:pPr>
    <w:rPr>
      <w:rFonts w:ascii="Calibri" w:hAnsi="Calibri" w:cs="Times New Roman"/>
      <w:i/>
      <w:color w:val="auto"/>
      <w:sz w:val="18"/>
    </w:rPr>
  </w:style>
  <w:style w:type="paragraph" w:styleId="Textkrper">
    <w:name w:val="Body Text"/>
    <w:basedOn w:val="Standard"/>
    <w:link w:val="TextkrperZchn"/>
    <w:semiHidden/>
    <w:unhideWhenUsed/>
    <w:rsid w:val="000234BB"/>
  </w:style>
  <w:style w:type="character" w:customStyle="1" w:styleId="TextkrperZchn">
    <w:name w:val="Textkörper Zchn"/>
    <w:basedOn w:val="Absatz-Standardschriftart"/>
    <w:link w:val="Textkrper"/>
    <w:semiHidden/>
    <w:rsid w:val="000234BB"/>
    <w:rPr>
      <w:rFonts w:asciiTheme="minorHAnsi" w:hAnsiTheme="minorHAnsi" w:cs="Arial"/>
      <w:color w:val="333333" w:themeColor="text1"/>
    </w:rPr>
  </w:style>
  <w:style w:type="character" w:styleId="Endnotenzeichen">
    <w:name w:val="endnote reference"/>
    <w:uiPriority w:val="99"/>
    <w:unhideWhenUsed/>
    <w:rsid w:val="008E2C36"/>
    <w:rPr>
      <w:vertAlign w:val="superscript"/>
    </w:rPr>
  </w:style>
  <w:style w:type="paragraph" w:styleId="Listennummer">
    <w:name w:val="List Number"/>
    <w:basedOn w:val="Standard"/>
    <w:rsid w:val="00C036CA"/>
    <w:pPr>
      <w:numPr>
        <w:numId w:val="1"/>
      </w:numPr>
      <w:contextualSpacing/>
    </w:pPr>
  </w:style>
  <w:style w:type="paragraph" w:styleId="Kommentarthema">
    <w:name w:val="annotation subject"/>
    <w:basedOn w:val="Kommentartext"/>
    <w:next w:val="Kommentartext"/>
    <w:link w:val="KommentarthemaZchn"/>
    <w:semiHidden/>
    <w:unhideWhenUsed/>
    <w:rsid w:val="00C97419"/>
    <w:pPr>
      <w:spacing w:after="120"/>
    </w:pPr>
    <w:rPr>
      <w:rFonts w:asciiTheme="minorHAnsi" w:hAnsiTheme="minorHAnsi" w:cs="Arial"/>
      <w:b/>
      <w:bCs/>
      <w:color w:val="333333" w:themeColor="text1"/>
      <w:sz w:val="20"/>
    </w:rPr>
  </w:style>
  <w:style w:type="character" w:customStyle="1" w:styleId="KommentarthemaZchn">
    <w:name w:val="Kommentarthema Zchn"/>
    <w:basedOn w:val="KommentartextZchn"/>
    <w:link w:val="Kommentarthema"/>
    <w:semiHidden/>
    <w:rsid w:val="00C97419"/>
    <w:rPr>
      <w:rFonts w:asciiTheme="minorHAnsi" w:hAnsiTheme="minorHAnsi" w:cs="Arial"/>
      <w:b/>
      <w:bCs/>
      <w:color w:val="333333" w:themeColor="text1"/>
      <w:sz w:val="22"/>
    </w:rPr>
  </w:style>
  <w:style w:type="character" w:styleId="BesuchterLink">
    <w:name w:val="FollowedHyperlink"/>
    <w:basedOn w:val="Absatz-Standardschriftart"/>
    <w:semiHidden/>
    <w:unhideWhenUsed/>
    <w:rsid w:val="004005F0"/>
    <w:rPr>
      <w:color w:val="004992" w:themeColor="followedHyperlink"/>
      <w:u w:val="single"/>
    </w:rPr>
  </w:style>
  <w:style w:type="paragraph" w:styleId="StandardWeb">
    <w:name w:val="Normal (Web)"/>
    <w:basedOn w:val="Standard"/>
    <w:uiPriority w:val="99"/>
    <w:rsid w:val="00CF3002"/>
    <w:pPr>
      <w:spacing w:before="100" w:beforeAutospacing="1" w:after="100" w:afterAutospacing="1"/>
    </w:pPr>
    <w:rPr>
      <w:rFonts w:ascii="Arial" w:hAnsi="Arial" w:cs="Times New Roman"/>
      <w:color w:val="auto"/>
      <w:sz w:val="24"/>
      <w:szCs w:val="24"/>
    </w:rPr>
  </w:style>
  <w:style w:type="character" w:customStyle="1" w:styleId="1cStandardfett">
    <w:name w:val="1c Standard fett"/>
    <w:uiPriority w:val="1"/>
    <w:rsid w:val="000C2650"/>
    <w:rPr>
      <w:rFonts w:asciiTheme="minorHAnsi" w:hAnsiTheme="minorHAnsi"/>
      <w:b/>
      <w:noProof/>
      <w:color w:val="004992" w:themeColor="accent1"/>
      <w:sz w:val="22"/>
      <w:lang w:val="en-US"/>
    </w:rPr>
  </w:style>
  <w:style w:type="character" w:customStyle="1" w:styleId="1dStandardkursiv">
    <w:name w:val="1d Standard kursiv"/>
    <w:uiPriority w:val="1"/>
    <w:rsid w:val="0034147F"/>
    <w:rPr>
      <w:rFonts w:asciiTheme="minorHAnsi" w:hAnsiTheme="minorHAnsi"/>
      <w:i/>
      <w:sz w:val="22"/>
    </w:rPr>
  </w:style>
  <w:style w:type="paragraph" w:customStyle="1" w:styleId="Standardtext">
    <w:name w:val="Standardtext"/>
    <w:basedOn w:val="Standard"/>
    <w:autoRedefine/>
    <w:rsid w:val="00BC0FAA"/>
    <w:rPr>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755901">
      <w:bodyDiv w:val="1"/>
      <w:marLeft w:val="0"/>
      <w:marRight w:val="0"/>
      <w:marTop w:val="0"/>
      <w:marBottom w:val="0"/>
      <w:divBdr>
        <w:top w:val="none" w:sz="0" w:space="0" w:color="auto"/>
        <w:left w:val="none" w:sz="0" w:space="0" w:color="auto"/>
        <w:bottom w:val="none" w:sz="0" w:space="0" w:color="auto"/>
        <w:right w:val="none" w:sz="0" w:space="0" w:color="auto"/>
      </w:divBdr>
    </w:div>
    <w:div w:id="1457329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ludewig\Downloads\4.01.02-4_Anlage04_Vorlage-SOP_Rev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214B4D54BDF4E75967ECEAFA4C9CD94"/>
        <w:category>
          <w:name w:val="Allgemein"/>
          <w:gallery w:val="placeholder"/>
        </w:category>
        <w:types>
          <w:type w:val="bbPlcHdr"/>
        </w:types>
        <w:behaviors>
          <w:behavior w:val="content"/>
        </w:behaviors>
        <w:guid w:val="{3EBAF659-0438-43B1-A598-DD8A394E4449}"/>
      </w:docPartPr>
      <w:docPartBody>
        <w:p w:rsidR="007477DF" w:rsidRDefault="007477DF">
          <w:pPr>
            <w:pStyle w:val="6214B4D54BDF4E75967ECEAFA4C9CD94"/>
          </w:pPr>
          <w:r w:rsidRPr="00206192">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7DF"/>
    <w:rsid w:val="007477DF"/>
    <w:rsid w:val="008F03E1"/>
    <w:rsid w:val="00A961D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F03E1"/>
    <w:rPr>
      <w:color w:val="808080"/>
    </w:rPr>
  </w:style>
  <w:style w:type="paragraph" w:customStyle="1" w:styleId="6214B4D54BDF4E75967ECEAFA4C9CD94">
    <w:name w:val="6214B4D54BDF4E75967ECEAFA4C9CD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UKE-Word">
  <a:themeElements>
    <a:clrScheme name="UKE">
      <a:dk1>
        <a:srgbClr val="333333"/>
      </a:dk1>
      <a:lt1>
        <a:sysClr val="window" lastClr="FFFFFF"/>
      </a:lt1>
      <a:dk2>
        <a:srgbClr val="AA9C8F"/>
      </a:dk2>
      <a:lt2>
        <a:srgbClr val="E9E4E1"/>
      </a:lt2>
      <a:accent1>
        <a:srgbClr val="004992"/>
      </a:accent1>
      <a:accent2>
        <a:srgbClr val="68C3CD"/>
      </a:accent2>
      <a:accent3>
        <a:srgbClr val="7296AF"/>
      </a:accent3>
      <a:accent4>
        <a:srgbClr val="87BD24"/>
      </a:accent4>
      <a:accent5>
        <a:srgbClr val="FCBE0E"/>
      </a:accent5>
      <a:accent6>
        <a:srgbClr val="EF7B05"/>
      </a:accent6>
      <a:hlink>
        <a:srgbClr val="004992"/>
      </a:hlink>
      <a:folHlink>
        <a:srgbClr val="004992"/>
      </a:folHlink>
    </a:clrScheme>
    <a:fontScheme name="UKE">
      <a:majorFont>
        <a:latin typeface="Calibri"/>
        <a:ea typeface=""/>
        <a:cs typeface=""/>
      </a:majorFont>
      <a:minorFont>
        <a:latin typeface="Calibri Light"/>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gray">
        <a:solidFill>
          <a:schemeClr val="bg1"/>
        </a:solidFill>
        <a:ln w="6350">
          <a:solidFill>
            <a:schemeClr val="accent1"/>
          </a:solidFill>
        </a:ln>
      </a:spPr>
      <a:bodyPr lIns="72000" tIns="36000" rIns="72000" bIns="36000" rtlCol="0" anchor="ctr"/>
      <a:lstStyle>
        <a:defPPr algn="ctr">
          <a:defRPr dirty="0" err="1" smtClean="0">
            <a:solidFill>
              <a:schemeClr val="tx1"/>
            </a:solidFill>
            <a:latin typeface="+mj-lt"/>
          </a:defRPr>
        </a:defPPr>
      </a:lstStyle>
      <a:style>
        <a:lnRef idx="2">
          <a:schemeClr val="accent1">
            <a:shade val="50000"/>
          </a:schemeClr>
        </a:lnRef>
        <a:fillRef idx="1">
          <a:schemeClr val="accent1"/>
        </a:fillRef>
        <a:effectRef idx="0">
          <a:schemeClr val="accent1"/>
        </a:effectRef>
        <a:fontRef idx="minor">
          <a:schemeClr val="lt1"/>
        </a:fontRef>
      </a:style>
    </a:spDef>
    <a:lnDef>
      <a:spPr bwMode="gray">
        <a:ln w="6350">
          <a:solidFill>
            <a:schemeClr val="accent1"/>
          </a:solidFill>
        </a:ln>
      </a:spPr>
      <a:bodyPr/>
      <a:lstStyle/>
      <a:style>
        <a:lnRef idx="1">
          <a:schemeClr val="accent1"/>
        </a:lnRef>
        <a:fillRef idx="0">
          <a:schemeClr val="accent1"/>
        </a:fillRef>
        <a:effectRef idx="0">
          <a:schemeClr val="accent1"/>
        </a:effectRef>
        <a:fontRef idx="minor">
          <a:schemeClr val="tx1"/>
        </a:fontRef>
      </a:style>
    </a:lnDef>
    <a:txDef>
      <a:spPr bwMode="gray">
        <a:noFill/>
      </a:spPr>
      <a:bodyPr wrap="square" lIns="0" tIns="0" rIns="0" bIns="0" rtlCol="0">
        <a:noAutofit/>
      </a:bodyPr>
      <a:lstStyle>
        <a:defPPr marL="216000" indent="-216000">
          <a:lnSpc>
            <a:spcPct val="105000"/>
          </a:lnSpc>
          <a:buFont typeface="Arial" panose="020B0604020202020204" pitchFamily="34" charset="0"/>
          <a:buChar char="•"/>
          <a:defRPr dirty="0" err="1" smtClean="0">
            <a:latin typeface="+mj-lt"/>
          </a:defRPr>
        </a:defPPr>
      </a:lstStyle>
    </a:txDef>
  </a:objectDefaults>
  <a:extraClrSchemeLst/>
  <a:custClrLst>
    <a:custClr>
      <a:srgbClr val="FFDF00"/>
    </a:custClr>
    <a:custClr>
      <a:srgbClr val="FCBE0E"/>
    </a:custClr>
    <a:custClr>
      <a:srgbClr val="EF7B05"/>
    </a:custClr>
    <a:custClr>
      <a:srgbClr val="B22229"/>
    </a:custClr>
    <a:custClr>
      <a:srgbClr val="BA9BC5"/>
    </a:custClr>
    <a:custClr>
      <a:srgbClr val="68C3CD"/>
    </a:custClr>
    <a:custClr>
      <a:srgbClr val="7296AF"/>
    </a:custClr>
    <a:custClr>
      <a:srgbClr val="74C095"/>
    </a:custClr>
    <a:custClr>
      <a:srgbClr val="8ABD24"/>
    </a:custClr>
    <a:custClr>
      <a:srgbClr val="FFFFFF"/>
    </a:custClr>
    <a:custClr>
      <a:srgbClr val="FFF3BE"/>
    </a:custClr>
    <a:custClr>
      <a:srgbClr val="FFEED1"/>
    </a:custClr>
    <a:custClr>
      <a:srgbClr val="FEE8D4"/>
    </a:custClr>
    <a:custClr>
      <a:srgbClr val="F4E6E1"/>
    </a:custClr>
    <a:custClr>
      <a:srgbClr val="EFEAF3"/>
    </a:custClr>
    <a:custClr>
      <a:srgbClr val="DEF1F1"/>
    </a:custClr>
    <a:custClr>
      <a:srgbClr val="E7EAEE"/>
    </a:custClr>
    <a:custClr>
      <a:srgbClr val="DFF0E6"/>
    </a:custClr>
    <a:custClr>
      <a:srgbClr val="E9F3DE"/>
    </a:custClr>
    <a:custClr>
      <a:srgbClr val="FFFFFF"/>
    </a:custClr>
    <a:custClr>
      <a:srgbClr val="004992"/>
    </a:custClr>
    <a:custClr>
      <a:srgbClr val="AA9C8F"/>
    </a:custClr>
    <a:custClr>
      <a:srgbClr val="575756"/>
    </a:custClr>
    <a:custClr>
      <a:srgbClr val="FFFFFF"/>
    </a:custClr>
    <a:custClr>
      <a:srgbClr val="FFFFFF"/>
    </a:custClr>
    <a:custClr>
      <a:srgbClr val="FFFFFF"/>
    </a:custClr>
    <a:custClr name="UCCH">
      <a:srgbClr val="ED7333"/>
    </a:custClr>
    <a:custClr name="UHZ">
      <a:srgbClr val="6D2A3C"/>
    </a:custClr>
    <a:custClr name="Notfall Blutspende Behörde">
      <a:srgbClr val="DA291C"/>
    </a:custClr>
    <a:custClr>
      <a:srgbClr val="FFFFFF"/>
    </a:custClr>
    <a:custClr>
      <a:srgbClr val="E3E5F2"/>
    </a:custClr>
    <a:custClr>
      <a:srgbClr val="E9E4E1"/>
    </a:custClr>
    <a:custClr>
      <a:srgbClr val="E6E7E8"/>
    </a:custClr>
    <a:custClr>
      <a:srgbClr val="FFFFFF"/>
    </a:custClr>
    <a:custClr>
      <a:srgbClr val="FFFFFF"/>
    </a:custClr>
    <a:custClr>
      <a:srgbClr val="FFFFFF"/>
    </a:custClr>
    <a:custClr name="UCCH">
      <a:srgbClr val="FEF0E0"/>
    </a:custClr>
    <a:custClr name="UHZ">
      <a:srgbClr val="F2ECED"/>
    </a:custClr>
    <a:custClr name="Notfall Blutspende Behörde">
      <a:srgbClr val="FCE1E2"/>
    </a:custClr>
    <a:custClr>
      <a:srgbClr val="FFFFFF"/>
    </a:custClr>
  </a:custClrLst>
  <a:extLst>
    <a:ext uri="{05A4C25C-085E-4340-85A3-A5531E510DB2}">
      <thm15:themeFamily xmlns:thm15="http://schemas.microsoft.com/office/thememl/2012/main" name="Präsentation1" id="{1AF5FD28-2112-43B7-A64B-9E8DD53866A9}" vid="{1E5C16C0-8A27-444B-9E23-B026C963F2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2026-02-04T00:00:00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b:Source>
    <b:Tag>Bun16</b:Tag>
    <b:SourceType>ElectronicSource</b:SourceType>
    <b:Guid>{DF6155B3-2744-4FD6-9937-409543E952B9}</b:Guid>
    <b:Title>Methodischer Leitfaden Morbiditäts- und Mortalitätskonferenzen (M &amp; MK)</b:Title>
    <b:Year>2016</b:Year>
    <b:City>Herbert-Lewin-Platz 1, 10623 Berlin</b:City>
    <b:Author>
      <b:Editor>
        <b:NameList>
          <b:Person>
            <b:Last>Bundesärztekammer</b:Last>
          </b:Person>
        </b:NameList>
      </b:Editor>
    </b:Author>
    <b:URL>https://www.bundesaerztekammer.de/fileadmin/user_upload/downloads/pdf-Ordner/QS/M_Mk.pdf</b:URL>
    <b:YearAccessed>2019</b:YearAccessed>
    <b:MonthAccessed>09</b:MonthAccessed>
    <b:DayAccessed>13</b:DayAccessed>
    <b:Volume>32</b:Volume>
    <b:Edition>1. Auflage</b:Edition>
    <b:PublicationTitle>Schriftenreihe: Texte und Materialien der Bundesärztekammer zur Fortbildung und Weiterbildung</b:PublicationTitle>
    <b:RefOrder>1</b:RefOrder>
  </b:Source>
  <b:Source>
    <b:Tag>Platzhalter1</b:Tag>
    <b:SourceType>ElectronicSource</b:SourceType>
    <b:Guid>{F51C7020-CDC4-43FF-B59F-B5B4E44DC778}</b:Guid>
    <b:RefOrder>2</b:RefOrder>
  </b:Source>
  <b:Source>
    <b:Tag>Pro15</b:Tag>
    <b:SourceType>ArticleInAPeriodical</b:SourceType>
    <b:Guid>{7993A7E9-8198-4EC7-A7EA-670247309E6F}</b:Guid>
    <b:Title>Evaluating inpatient mortality: a new electronic review process that gathers information from front-line providers</b:Title>
    <b:Year>2015</b:Year>
    <b:Pages>31-37</b:Pages>
    <b:PeriodicalTitle>BMJ Quality &amp; Safety</b:PeriodicalTitle>
    <b:Author>
      <b:Author>
        <b:NameList>
          <b:Person>
            <b:Last>Provenzano</b:Last>
            <b:First>Audrey</b:First>
          </b:Person>
          <b:Person>
            <b:Last>Rohan</b:Last>
            <b:First>Shannon</b:First>
          </b:Person>
          <b:Person>
            <b:Last>Trevejo</b:Last>
            <b:First>Elmy</b:First>
          </b:Person>
          <b:Person>
            <b:Last>Burdick </b:Last>
            <b:First>Elisabeth </b:First>
          </b:Person>
          <b:Person>
            <b:Last>Lipsitz</b:Last>
            <b:First>Stuart</b:First>
          </b:Person>
          <b:Person>
            <b:Last>Kachalia</b:Last>
            <b:First>Allen</b:First>
          </b:Person>
        </b:NameList>
      </b:Author>
    </b:Author>
    <b:Volume>24</b:Volume>
    <b:RefOrder>3</b:RefOrder>
  </b:Source>
  <b:Source>
    <b:Tag>Gri09</b:Tag>
    <b:SourceType>ElectronicSource</b:SourceType>
    <b:Guid>{DFF7B9BA-FD1F-451F-839E-8F17525D1F1E}</b:Guid>
    <b:Title>IHI Global Trigger Tool for Measuring Adverse Events (Second Edition)</b:Title>
    <b:Year>2009</b:Year>
    <b:City>Cambridge, Massachusetts: Institute for Healthcare Improvement</b:City>
    <b:PublicationTitle>IHI Innovation Series white paper.</b:PublicationTitle>
    <b:Author>
      <b:Author>
        <b:NameList>
          <b:Person>
            <b:Last>Griffin</b:Last>
            <b:First>Frances A.</b:First>
          </b:Person>
          <b:Person>
            <b:Last>Resar</b:Last>
            <b:First>Roger K.</b:First>
          </b:Person>
        </b:NameList>
      </b:Author>
    </b:Author>
    <b:ProductionCompany>Institute for Healthcare Improvement</b:ProductionCompany>
    <b:RefOrder>4</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42D1B34-C202-4CE4-BC6C-20D75F8A0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4.01.02-4_Anlage04_Vorlage-SOP_Rev02.dotx</Template>
  <TotalTime>0</TotalTime>
  <Pages>2</Pages>
  <Words>457</Words>
  <Characters>3298</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Lieferantenbeurteilung</vt:lpstr>
    </vt:vector>
  </TitlesOfParts>
  <Company>Microsoft</Company>
  <LinksUpToDate>false</LinksUpToDate>
  <CharactersWithSpaces>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Angebotsdeckblatt</dc:title>
  <dc:subject>Strategischer Einkauf</dc:subject>
  <dc:creator>Ludewig, Theresa</dc:creator>
  <cp:lastModifiedBy>Hansen, Ute</cp:lastModifiedBy>
  <cp:revision>4</cp:revision>
  <cp:lastPrinted>2019-09-25T14:08:00Z</cp:lastPrinted>
  <dcterms:created xsi:type="dcterms:W3CDTF">2026-07-06T11:46:00Z</dcterms:created>
  <dcterms:modified xsi:type="dcterms:W3CDTF">2026-07-14T14:33:00Z</dcterms:modified>
  <cp:category>2.0.1</cp:category>
  <cp:contentStatus>Version 3</cp:contentStatus>
</cp:coreProperties>
</file>